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6F207A">
      <w:pPr>
        <w:rPr>
          <w:bCs/>
        </w:rPr>
      </w:pPr>
      <w:r>
        <w:t>22.12.2022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6F207A">
        <w:t>254-НОАП-140</w:t>
      </w: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6F207A" w:rsidRDefault="00BB176E">
      <w:pPr>
        <w:tabs>
          <w:tab w:val="left" w:pos="12049"/>
        </w:tabs>
        <w:rPr>
          <w:rFonts w:ascii="Arial" w:hAnsi="Arial" w:cs="Arial"/>
          <w:sz w:val="10"/>
          <w:szCs w:val="10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1990"/>
        <w:gridCol w:w="4253"/>
        <w:gridCol w:w="3118"/>
        <w:gridCol w:w="1701"/>
        <w:gridCol w:w="1796"/>
      </w:tblGrid>
      <w:tr w:rsidR="00BB176E" w:rsidTr="006F207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6F207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7A" w:rsidRDefault="006F207A">
            <w:r w:rsidRPr="006F207A">
              <w:t>1</w:t>
            </w:r>
            <w:r w:rsidR="00BB176E" w:rsidRPr="006F207A">
              <w:t xml:space="preserve">. </w:t>
            </w:r>
            <w:r>
              <w:t>Общество с ограниченной ответственностью "Межотраслевой центр оценки квалификации "ТЕХНОПРОГРЕСС"</w:t>
            </w:r>
          </w:p>
          <w:p w:rsidR="00027EC1" w:rsidRPr="00EF3673" w:rsidRDefault="00027EC1"/>
          <w:p w:rsidR="00027EC1" w:rsidRPr="00EF3673" w:rsidRDefault="00027EC1"/>
          <w:p w:rsidR="00BB176E" w:rsidRPr="00EF3673" w:rsidRDefault="006F207A">
            <w:r>
              <w:t>ООО "МЦОК "ТЕХНОПРОГРЕСС"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6F207A">
            <w:r>
              <w:t>109548</w:t>
            </w:r>
            <w:r w:rsidR="00BB176E">
              <w:t xml:space="preserve">. </w:t>
            </w:r>
            <w:r>
              <w:t xml:space="preserve">Российская Федерация, г. Москва, Проектируемый проезд 4062-й, </w:t>
            </w:r>
            <w:r>
              <w:br/>
            </w:r>
            <w:bookmarkStart w:id="0" w:name="_GoBack"/>
            <w:bookmarkEnd w:id="0"/>
            <w:r>
              <w:t>д. 6, стр. 16, эт.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6F207A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Трубопроводы пара и горячей </w:t>
            </w:r>
            <w:r>
              <w:rPr>
                <w:szCs w:val="20"/>
              </w:rPr>
              <w:lastRenderedPageBreak/>
              <w:t>воды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Печи, котлы ВОТ, энерготехнологические котлы и котлы </w:t>
            </w:r>
            <w:r>
              <w:rPr>
                <w:szCs w:val="20"/>
              </w:rPr>
              <w:lastRenderedPageBreak/>
              <w:t>утилизаторы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6F207A" w:rsidRPr="00EF3673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6F207A">
            <w:pPr>
              <w:rPr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6F207A">
            <w:pPr>
              <w:rPr>
                <w:szCs w:val="20"/>
              </w:rPr>
            </w:pPr>
            <w:r w:rsidRPr="006F207A">
              <w:rPr>
                <w:szCs w:val="20"/>
              </w:rPr>
              <w:lastRenderedPageBreak/>
              <w:t>1.</w:t>
            </w:r>
            <w:r w:rsidR="00BB176E" w:rsidRPr="006F207A">
              <w:rPr>
                <w:szCs w:val="20"/>
              </w:rPr>
              <w:t xml:space="preserve"> </w:t>
            </w:r>
            <w:r w:rsidRPr="006F207A">
              <w:rPr>
                <w:szCs w:val="20"/>
              </w:rPr>
              <w:t>Радиационный:</w:t>
            </w:r>
          </w:p>
          <w:p w:rsidR="00BB176E" w:rsidRPr="006F207A" w:rsidRDefault="006F207A">
            <w:pPr>
              <w:rPr>
                <w:szCs w:val="20"/>
              </w:rPr>
            </w:pPr>
            <w:r w:rsidRPr="006F207A">
              <w:rPr>
                <w:iCs/>
                <w:szCs w:val="20"/>
              </w:rPr>
              <w:t>кроме п. 4 Объекты горнорудной промышленности; п. 5 Объекты угольной промышленности; п. 9 Железнодорожный транспорт</w:t>
            </w:r>
          </w:p>
          <w:p w:rsidR="006F207A" w:rsidRPr="006F207A" w:rsidRDefault="006F207A" w:rsidP="006F207A">
            <w:pPr>
              <w:rPr>
                <w:szCs w:val="20"/>
              </w:rPr>
            </w:pPr>
            <w:r w:rsidRPr="006F207A">
              <w:rPr>
                <w:szCs w:val="20"/>
              </w:rPr>
              <w:t>1.1.</w:t>
            </w:r>
            <w:r w:rsidRPr="006F207A">
              <w:rPr>
                <w:szCs w:val="20"/>
              </w:rPr>
              <w:t xml:space="preserve"> </w:t>
            </w:r>
            <w:r w:rsidRPr="006F207A">
              <w:rPr>
                <w:szCs w:val="20"/>
              </w:rPr>
              <w:t>Радиографический (РК):</w:t>
            </w:r>
          </w:p>
          <w:p w:rsidR="006F207A" w:rsidRPr="006F207A" w:rsidRDefault="006F207A" w:rsidP="006F207A">
            <w:pPr>
              <w:rPr>
                <w:szCs w:val="20"/>
              </w:rPr>
            </w:pPr>
            <w:r w:rsidRPr="006F207A">
              <w:rPr>
                <w:szCs w:val="20"/>
              </w:rPr>
              <w:t>1.1.1.</w:t>
            </w:r>
            <w:r w:rsidRPr="006F207A">
              <w:rPr>
                <w:szCs w:val="20"/>
              </w:rPr>
              <w:t xml:space="preserve"> </w:t>
            </w:r>
            <w:r w:rsidRPr="006F207A">
              <w:rPr>
                <w:szCs w:val="20"/>
              </w:rPr>
              <w:t>Рентгенографический</w:t>
            </w:r>
          </w:p>
          <w:p w:rsidR="006F207A" w:rsidRPr="006F207A" w:rsidRDefault="006F207A" w:rsidP="006F207A">
            <w:pPr>
              <w:rPr>
                <w:szCs w:val="20"/>
              </w:rPr>
            </w:pPr>
            <w:r w:rsidRPr="006F207A">
              <w:rPr>
                <w:szCs w:val="20"/>
              </w:rPr>
              <w:t>5.</w:t>
            </w:r>
            <w:r w:rsidRPr="006F207A">
              <w:rPr>
                <w:szCs w:val="20"/>
              </w:rPr>
              <w:t xml:space="preserve"> </w:t>
            </w:r>
            <w:r w:rsidRPr="006F207A">
              <w:rPr>
                <w:szCs w:val="20"/>
              </w:rPr>
              <w:t>Вихретоковый (ВК)</w:t>
            </w:r>
          </w:p>
          <w:p w:rsidR="006F207A" w:rsidRPr="0063689C" w:rsidRDefault="006F207A" w:rsidP="006F20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 (ЭК)</w:t>
            </w:r>
          </w:p>
          <w:p w:rsidR="00BB176E" w:rsidRDefault="00BB176E" w:rsidP="006F207A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6F207A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6F207A" w:rsidP="006F207A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6F207A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6F207A" w:rsidRDefault="006F207A" w:rsidP="006F207A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6F207A" w:rsidRPr="007720E2" w:rsidRDefault="006F207A" w:rsidP="006F207A">
      <w:pPr>
        <w:rPr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445"/>
        <w:gridCol w:w="1701"/>
        <w:gridCol w:w="1654"/>
      </w:tblGrid>
      <w:tr w:rsidR="006F207A" w:rsidTr="007916E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7A" w:rsidRDefault="006F207A" w:rsidP="007916E8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07A" w:rsidRPr="007720E2" w:rsidRDefault="006F207A" w:rsidP="007916E8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207A" w:rsidRDefault="006F207A" w:rsidP="007916E8">
            <w:pPr>
              <w:jc w:val="center"/>
            </w:pPr>
            <w:r>
              <w:t>Уровни квалификации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207A" w:rsidRPr="00CC6DBA" w:rsidRDefault="006F207A" w:rsidP="007916E8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6F207A" w:rsidTr="007916E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7A" w:rsidRPr="0002045E" w:rsidRDefault="006F207A" w:rsidP="007916E8">
            <w:r>
              <w:t>2</w:t>
            </w:r>
            <w:r w:rsidRPr="007720E2">
              <w:t xml:space="preserve">. </w:t>
            </w:r>
            <w:r>
              <w:t>Общество с ограниченной ответственностью "Научно-учебный центр "Качество"</w:t>
            </w:r>
          </w:p>
          <w:p w:rsidR="006F207A" w:rsidRPr="0002045E" w:rsidRDefault="006F207A" w:rsidP="007916E8"/>
          <w:p w:rsidR="006F207A" w:rsidRPr="007720E2" w:rsidRDefault="006F207A" w:rsidP="007916E8">
            <w:r>
              <w:t>ООО "НУЦ "Качество"</w:t>
            </w:r>
            <w:r w:rsidRPr="0002045E">
              <w:t xml:space="preserve"> (</w:t>
            </w:r>
            <w:r>
              <w:t>РСШ</w:t>
            </w:r>
            <w:r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7A" w:rsidRDefault="006F207A" w:rsidP="007916E8">
            <w:r>
              <w:t>127018</w:t>
            </w:r>
            <w:r>
              <w:t xml:space="preserve">. </w:t>
            </w:r>
            <w:r>
              <w:t>Российская Федерация, г. Москва, 3-й проезд Марьиной Рощи, д. 40, стр. 1, этаж 4, комн. 07, 19, 20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7A" w:rsidRPr="007E50D4" w:rsidRDefault="006F207A" w:rsidP="007916E8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строительных материалов и конструкций</w:t>
            </w:r>
          </w:p>
          <w:p w:rsidR="006F207A" w:rsidRPr="007E50D4" w:rsidRDefault="006F207A" w:rsidP="006F207A">
            <w:pPr>
              <w:rPr>
                <w:szCs w:val="20"/>
              </w:rPr>
            </w:pPr>
            <w:r>
              <w:rPr>
                <w:szCs w:val="20"/>
              </w:rPr>
              <w:t>9.13.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6F207A" w:rsidRPr="006F207A" w:rsidRDefault="006F207A" w:rsidP="006F207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7A" w:rsidRPr="006F207A" w:rsidRDefault="006F207A" w:rsidP="007916E8">
            <w:pPr>
              <w:rPr>
                <w:rFonts w:eastAsia="Arial Unicode MS"/>
              </w:rPr>
            </w:pPr>
            <w:r w:rsidRPr="006F207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6F207A">
              <w:rPr>
                <w:rFonts w:eastAsia="Arial Unicode MS"/>
              </w:rPr>
              <w:t>)</w:t>
            </w:r>
            <w:r w:rsidRPr="006F207A">
              <w:rPr>
                <w:rFonts w:eastAsia="Arial Unicode MS"/>
              </w:rPr>
              <w:t xml:space="preserve"> </w:t>
            </w:r>
            <w:r w:rsidRPr="006F207A">
              <w:rPr>
                <w:rFonts w:eastAsia="Arial Unicode MS"/>
              </w:rPr>
              <w:t>первый</w:t>
            </w:r>
            <w:r w:rsidRPr="006F207A">
              <w:rPr>
                <w:rFonts w:eastAsia="Arial Unicode MS"/>
              </w:rPr>
              <w:t>,</w:t>
            </w:r>
          </w:p>
          <w:p w:rsidR="006F207A" w:rsidRPr="006F207A" w:rsidRDefault="006F207A" w:rsidP="006F207A">
            <w:pPr>
              <w:rPr>
                <w:rFonts w:eastAsia="Arial Unicode MS"/>
              </w:rPr>
            </w:pPr>
            <w:r w:rsidRPr="006F207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6F207A">
              <w:rPr>
                <w:rFonts w:eastAsia="Arial Unicode MS"/>
              </w:rPr>
              <w:t>)</w:t>
            </w:r>
            <w:r w:rsidRPr="006F207A">
              <w:rPr>
                <w:rFonts w:eastAsia="Arial Unicode MS"/>
              </w:rPr>
              <w:t xml:space="preserve"> </w:t>
            </w:r>
            <w:r w:rsidRPr="006F207A">
              <w:rPr>
                <w:rFonts w:eastAsia="Arial Unicode MS"/>
              </w:rPr>
              <w:t>второй</w:t>
            </w:r>
            <w:r w:rsidRPr="006F207A">
              <w:rPr>
                <w:rFonts w:eastAsia="Arial Unicode MS"/>
              </w:rPr>
              <w:t>,</w:t>
            </w:r>
          </w:p>
          <w:p w:rsidR="006F207A" w:rsidRPr="006F207A" w:rsidRDefault="006F207A" w:rsidP="006F207A">
            <w:pPr>
              <w:rPr>
                <w:rFonts w:eastAsia="Arial Unicode MS"/>
              </w:rPr>
            </w:pPr>
            <w:r w:rsidRPr="006F207A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6F207A">
              <w:rPr>
                <w:rFonts w:eastAsia="Arial Unicode MS"/>
              </w:rPr>
              <w:t>)</w:t>
            </w:r>
            <w:r w:rsidRPr="006F207A">
              <w:rPr>
                <w:rFonts w:eastAsia="Arial Unicode MS"/>
              </w:rPr>
              <w:t xml:space="preserve"> </w:t>
            </w:r>
            <w:r w:rsidRPr="006F207A">
              <w:rPr>
                <w:rFonts w:eastAsia="Arial Unicode MS"/>
              </w:rPr>
              <w:t>третий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7A" w:rsidRPr="0002045E" w:rsidRDefault="006F207A" w:rsidP="007916E8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6F207A" w:rsidRDefault="006F207A" w:rsidP="006F207A">
      <w:pPr>
        <w:rPr>
          <w:lang w:val="en-US"/>
        </w:rPr>
      </w:pPr>
    </w:p>
    <w:p w:rsidR="00B81183" w:rsidRDefault="00B81183" w:rsidP="006F207A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6F207A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6F207A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D52" w:rsidRDefault="00600D52">
      <w:r>
        <w:separator/>
      </w:r>
    </w:p>
  </w:endnote>
  <w:endnote w:type="continuationSeparator" w:id="0">
    <w:p w:rsidR="00600D52" w:rsidRDefault="0060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D52" w:rsidRDefault="00600D52">
      <w:r>
        <w:separator/>
      </w:r>
    </w:p>
  </w:footnote>
  <w:footnote w:type="continuationSeparator" w:id="0">
    <w:p w:rsidR="00600D52" w:rsidRDefault="00600D52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6F207A" w:rsidRPr="00EF3A92" w:rsidRDefault="006F207A" w:rsidP="006F207A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6F207A" w:rsidRDefault="006F207A" w:rsidP="006F207A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6F207A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6F207A">
      <w:rPr>
        <w:rStyle w:val="af"/>
        <w:noProof/>
      </w:rPr>
      <w:t>6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0D52"/>
    <w:rsid w:val="006048D6"/>
    <w:rsid w:val="00631714"/>
    <w:rsid w:val="0063689C"/>
    <w:rsid w:val="006622B3"/>
    <w:rsid w:val="00692E9F"/>
    <w:rsid w:val="006C1A81"/>
    <w:rsid w:val="006F207A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2022-12-23T09:21:00Z</dcterms:created>
  <dcterms:modified xsi:type="dcterms:W3CDTF">2022-12-23T09:25:00Z</dcterms:modified>
</cp:coreProperties>
</file>