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66B3" w:rsidRDefault="007F66B3">
      <w:pPr>
        <w:pStyle w:val="a4"/>
        <w:ind w:firstLine="720"/>
        <w:rPr>
          <w:sz w:val="24"/>
        </w:rPr>
      </w:pPr>
      <w:r>
        <w:rPr>
          <w:sz w:val="24"/>
        </w:rPr>
        <w:t>ПРОТОКОЛ</w:t>
      </w:r>
    </w:p>
    <w:p w:rsidR="007F66B3" w:rsidRDefault="007F66B3">
      <w:pPr>
        <w:pStyle w:val="a5"/>
        <w:rPr>
          <w:bCs/>
          <w:sz w:val="24"/>
        </w:rPr>
      </w:pPr>
      <w:r>
        <w:rPr>
          <w:bCs/>
          <w:sz w:val="24"/>
        </w:rPr>
        <w:t xml:space="preserve">заседания  Комиссии по аккредитации </w:t>
      </w:r>
    </w:p>
    <w:p w:rsidR="007F66B3" w:rsidRDefault="007F66B3">
      <w:pPr>
        <w:jc w:val="center"/>
        <w:rPr>
          <w:sz w:val="24"/>
        </w:rPr>
      </w:pPr>
      <w:r>
        <w:rPr>
          <w:sz w:val="24"/>
        </w:rPr>
        <w:t xml:space="preserve">Единой системы оценки соответствия в области промышленной, экологической безопасности, </w:t>
      </w:r>
    </w:p>
    <w:p w:rsidR="007F66B3" w:rsidRDefault="007F66B3">
      <w:pPr>
        <w:jc w:val="center"/>
        <w:rPr>
          <w:sz w:val="24"/>
        </w:rPr>
      </w:pPr>
      <w:r>
        <w:rPr>
          <w:sz w:val="24"/>
        </w:rPr>
        <w:t>безопасности в энергетике и строительстве</w:t>
      </w:r>
    </w:p>
    <w:p w:rsidR="007F66B3" w:rsidRDefault="007F66B3">
      <w:pPr>
        <w:rPr>
          <w:sz w:val="24"/>
        </w:rPr>
      </w:pPr>
    </w:p>
    <w:p w:rsidR="007F66B3" w:rsidRDefault="00767944">
      <w:pPr>
        <w:tabs>
          <w:tab w:val="left" w:pos="10915"/>
          <w:tab w:val="left" w:pos="12049"/>
        </w:tabs>
        <w:rPr>
          <w:sz w:val="24"/>
        </w:rPr>
      </w:pPr>
      <w:r>
        <w:rPr>
          <w:sz w:val="24"/>
        </w:rPr>
        <w:t>23.12.2020</w:t>
      </w:r>
      <w:r w:rsidR="007F66B3">
        <w:rPr>
          <w:sz w:val="24"/>
        </w:rPr>
        <w:tab/>
        <w:t>№ СДА-КА-</w:t>
      </w:r>
      <w:r>
        <w:rPr>
          <w:sz w:val="24"/>
        </w:rPr>
        <w:t>228-ИЛ/ЛИП-18</w:t>
      </w:r>
    </w:p>
    <w:p w:rsidR="007F66B3" w:rsidRDefault="007F66B3">
      <w:pPr>
        <w:tabs>
          <w:tab w:val="left" w:pos="12049"/>
        </w:tabs>
        <w:rPr>
          <w:b/>
          <w:bCs/>
        </w:rPr>
      </w:pPr>
    </w:p>
    <w:p w:rsidR="007F66B3" w:rsidRDefault="007F66B3">
      <w:pPr>
        <w:tabs>
          <w:tab w:val="left" w:pos="12049"/>
        </w:tabs>
        <w:rPr>
          <w:b/>
          <w:bCs/>
        </w:rPr>
      </w:pPr>
    </w:p>
    <w:p w:rsidR="007F66B3" w:rsidRDefault="007F66B3">
      <w:pPr>
        <w:tabs>
          <w:tab w:val="left" w:pos="12049"/>
        </w:tabs>
        <w:rPr>
          <w:b/>
          <w:bCs/>
        </w:rPr>
      </w:pPr>
    </w:p>
    <w:p w:rsidR="007F66B3" w:rsidRPr="007F7AA0" w:rsidRDefault="007F66B3">
      <w:pPr>
        <w:rPr>
          <w:bCs/>
          <w:sz w:val="24"/>
        </w:rPr>
      </w:pPr>
      <w:r w:rsidRPr="007F7AA0">
        <w:rPr>
          <w:bCs/>
          <w:sz w:val="24"/>
        </w:rPr>
        <w:t xml:space="preserve">Повестка дня: </w:t>
      </w:r>
    </w:p>
    <w:p w:rsidR="007F66B3" w:rsidRDefault="007F66B3">
      <w:pPr>
        <w:rPr>
          <w:bCs/>
          <w:sz w:val="24"/>
        </w:rPr>
      </w:pPr>
      <w:r>
        <w:rPr>
          <w:bCs/>
          <w:sz w:val="24"/>
        </w:rPr>
        <w:t>рассмотрение документов на аккредитацию в качестве испытательных лабораторий – лабораторий, осуществляющих испытания продукции (ИЛ/ЛИП):</w:t>
      </w:r>
    </w:p>
    <w:p w:rsidR="007F66B3" w:rsidRDefault="007F66B3">
      <w:pPr>
        <w:tabs>
          <w:tab w:val="left" w:pos="12049"/>
        </w:tabs>
        <w:rPr>
          <w:rFonts w:ascii="Arial" w:hAnsi="Arial" w:cs="Arial"/>
        </w:rPr>
      </w:pPr>
    </w:p>
    <w:tbl>
      <w:tblPr>
        <w:tblW w:w="146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61"/>
        <w:gridCol w:w="3001"/>
        <w:gridCol w:w="3402"/>
        <w:gridCol w:w="3118"/>
        <w:gridCol w:w="2115"/>
      </w:tblGrid>
      <w:tr w:rsidR="007F66B3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6062" w:type="dxa"/>
            <w:gridSpan w:val="2"/>
          </w:tcPr>
          <w:p w:rsidR="007F66B3" w:rsidRDefault="007F66B3">
            <w:pPr>
              <w:tabs>
                <w:tab w:val="left" w:pos="1204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- заявитель</w:t>
            </w:r>
          </w:p>
        </w:tc>
        <w:tc>
          <w:tcPr>
            <w:tcW w:w="6520" w:type="dxa"/>
            <w:gridSpan w:val="2"/>
          </w:tcPr>
          <w:p w:rsidR="007F66B3" w:rsidRDefault="007F66B3">
            <w:pPr>
              <w:tabs>
                <w:tab w:val="left" w:pos="1204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Организация, проводившая проверку</w:t>
            </w:r>
          </w:p>
        </w:tc>
        <w:tc>
          <w:tcPr>
            <w:tcW w:w="2115" w:type="dxa"/>
            <w:vMerge w:val="restart"/>
          </w:tcPr>
          <w:p w:rsidR="007F66B3" w:rsidRDefault="007F66B3">
            <w:pPr>
              <w:tabs>
                <w:tab w:val="left" w:pos="1204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Результаты рассмотрения</w:t>
            </w:r>
          </w:p>
        </w:tc>
      </w:tr>
      <w:tr w:rsidR="007F66B3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3061" w:type="dxa"/>
            <w:tcBorders>
              <w:bottom w:val="single" w:sz="4" w:space="0" w:color="auto"/>
            </w:tcBorders>
          </w:tcPr>
          <w:p w:rsidR="007F66B3" w:rsidRDefault="007F66B3">
            <w:pPr>
              <w:tabs>
                <w:tab w:val="left" w:pos="1204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</w:t>
            </w:r>
            <w:r>
              <w:rPr>
                <w:rStyle w:val="ad"/>
                <w:sz w:val="24"/>
                <w:szCs w:val="24"/>
              </w:rPr>
              <w:footnoteReference w:customMarkFollows="1" w:id="1"/>
              <w:t>*</w:t>
            </w:r>
          </w:p>
        </w:tc>
        <w:tc>
          <w:tcPr>
            <w:tcW w:w="3001" w:type="dxa"/>
            <w:tcBorders>
              <w:bottom w:val="single" w:sz="4" w:space="0" w:color="auto"/>
            </w:tcBorders>
          </w:tcPr>
          <w:p w:rsidR="007F66B3" w:rsidRDefault="007F66B3">
            <w:pPr>
              <w:tabs>
                <w:tab w:val="left" w:pos="1204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7F66B3" w:rsidRDefault="007F66B3">
            <w:pPr>
              <w:tabs>
                <w:tab w:val="left" w:pos="1204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7F66B3" w:rsidRDefault="007F66B3">
            <w:pPr>
              <w:tabs>
                <w:tab w:val="left" w:pos="1204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</w:t>
            </w:r>
          </w:p>
        </w:tc>
        <w:tc>
          <w:tcPr>
            <w:tcW w:w="2115" w:type="dxa"/>
            <w:vMerge/>
            <w:tcBorders>
              <w:bottom w:val="single" w:sz="4" w:space="0" w:color="auto"/>
            </w:tcBorders>
          </w:tcPr>
          <w:p w:rsidR="007F66B3" w:rsidRDefault="007F66B3">
            <w:pPr>
              <w:tabs>
                <w:tab w:val="left" w:pos="12049"/>
              </w:tabs>
              <w:jc w:val="center"/>
              <w:rPr>
                <w:sz w:val="24"/>
                <w:szCs w:val="24"/>
              </w:rPr>
            </w:pPr>
          </w:p>
        </w:tc>
      </w:tr>
      <w:tr w:rsidR="007F66B3">
        <w:tblPrEx>
          <w:tblCellMar>
            <w:top w:w="0" w:type="dxa"/>
            <w:bottom w:w="0" w:type="dxa"/>
          </w:tblCellMar>
        </w:tblPrEx>
        <w:tc>
          <w:tcPr>
            <w:tcW w:w="3061" w:type="dxa"/>
            <w:tcBorders>
              <w:bottom w:val="nil"/>
            </w:tcBorders>
          </w:tcPr>
          <w:p w:rsidR="007F66B3" w:rsidRDefault="007F66B3">
            <w:pPr>
              <w:tabs>
                <w:tab w:val="left" w:pos="12049"/>
              </w:tabs>
              <w:rPr>
                <w:sz w:val="24"/>
                <w:szCs w:val="24"/>
              </w:rPr>
            </w:pPr>
          </w:p>
        </w:tc>
        <w:tc>
          <w:tcPr>
            <w:tcW w:w="3001" w:type="dxa"/>
            <w:tcBorders>
              <w:bottom w:val="nil"/>
            </w:tcBorders>
          </w:tcPr>
          <w:p w:rsidR="007F66B3" w:rsidRDefault="007F66B3">
            <w:pPr>
              <w:tabs>
                <w:tab w:val="left" w:pos="12049"/>
              </w:tabs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bottom w:val="nil"/>
            </w:tcBorders>
          </w:tcPr>
          <w:p w:rsidR="007F66B3" w:rsidRDefault="007F66B3">
            <w:pPr>
              <w:tabs>
                <w:tab w:val="left" w:pos="12049"/>
              </w:tabs>
              <w:rPr>
                <w:sz w:val="24"/>
                <w:szCs w:val="24"/>
              </w:rPr>
            </w:pPr>
          </w:p>
        </w:tc>
        <w:tc>
          <w:tcPr>
            <w:tcW w:w="3118" w:type="dxa"/>
            <w:tcBorders>
              <w:bottom w:val="nil"/>
            </w:tcBorders>
          </w:tcPr>
          <w:p w:rsidR="007F66B3" w:rsidRDefault="007F66B3">
            <w:pPr>
              <w:tabs>
                <w:tab w:val="left" w:pos="12049"/>
              </w:tabs>
              <w:rPr>
                <w:sz w:val="24"/>
                <w:szCs w:val="24"/>
              </w:rPr>
            </w:pPr>
          </w:p>
        </w:tc>
        <w:tc>
          <w:tcPr>
            <w:tcW w:w="2115" w:type="dxa"/>
            <w:tcBorders>
              <w:bottom w:val="nil"/>
            </w:tcBorders>
          </w:tcPr>
          <w:p w:rsidR="007F66B3" w:rsidRDefault="007F66B3">
            <w:pPr>
              <w:tabs>
                <w:tab w:val="left" w:pos="12049"/>
              </w:tabs>
              <w:rPr>
                <w:sz w:val="24"/>
                <w:szCs w:val="24"/>
              </w:rPr>
            </w:pPr>
          </w:p>
        </w:tc>
      </w:tr>
      <w:tr w:rsidR="007F66B3">
        <w:tblPrEx>
          <w:tblCellMar>
            <w:top w:w="0" w:type="dxa"/>
            <w:bottom w:w="0" w:type="dxa"/>
          </w:tblCellMar>
        </w:tblPrEx>
        <w:tc>
          <w:tcPr>
            <w:tcW w:w="3061" w:type="dxa"/>
            <w:tcBorders>
              <w:top w:val="nil"/>
              <w:bottom w:val="single" w:sz="4" w:space="0" w:color="auto"/>
            </w:tcBorders>
          </w:tcPr>
          <w:p w:rsidR="00BF4D6D" w:rsidRPr="00767944" w:rsidRDefault="00767944" w:rsidP="00BF4D6D">
            <w:pPr>
              <w:tabs>
                <w:tab w:val="left" w:pos="12049"/>
              </w:tabs>
              <w:rPr>
                <w:sz w:val="24"/>
              </w:rPr>
            </w:pPr>
            <w:bookmarkStart w:id="0" w:name="BeginTable"/>
            <w:bookmarkEnd w:id="0"/>
            <w:r w:rsidRPr="00767944">
              <w:rPr>
                <w:sz w:val="24"/>
              </w:rPr>
              <w:t>1</w:t>
            </w:r>
            <w:r w:rsidR="007F66B3" w:rsidRPr="00767944">
              <w:rPr>
                <w:sz w:val="24"/>
              </w:rPr>
              <w:t xml:space="preserve">. </w:t>
            </w:r>
            <w:r w:rsidRPr="00767944">
              <w:rPr>
                <w:sz w:val="24"/>
              </w:rPr>
              <w:t>ТРМЗ АО "Транснефть-Сибирь"</w:t>
            </w:r>
          </w:p>
          <w:p w:rsidR="00BF4D6D" w:rsidRPr="00767944" w:rsidRDefault="00BF4D6D" w:rsidP="00BF4D6D">
            <w:pPr>
              <w:tabs>
                <w:tab w:val="left" w:pos="12049"/>
              </w:tabs>
              <w:rPr>
                <w:sz w:val="24"/>
              </w:rPr>
            </w:pPr>
          </w:p>
          <w:p w:rsidR="007F66B3" w:rsidRPr="00767944" w:rsidRDefault="00767944" w:rsidP="00BF4D6D">
            <w:pPr>
              <w:tabs>
                <w:tab w:val="left" w:pos="12049"/>
              </w:tabs>
              <w:rPr>
                <w:sz w:val="24"/>
                <w:szCs w:val="24"/>
              </w:rPr>
            </w:pPr>
            <w:r w:rsidRPr="00767944">
              <w:rPr>
                <w:sz w:val="24"/>
              </w:rPr>
              <w:t>Тюменский ремонтно-механический завод Акционерного общества "Транснефть-Сибирь"</w:t>
            </w:r>
            <w:r w:rsidR="007F66B3" w:rsidRPr="00767944">
              <w:rPr>
                <w:sz w:val="24"/>
              </w:rPr>
              <w:t>(</w:t>
            </w:r>
            <w:r w:rsidRPr="00767944">
              <w:rPr>
                <w:sz w:val="24"/>
              </w:rPr>
              <w:t>ПВТ</w:t>
            </w:r>
            <w:r w:rsidR="007F66B3" w:rsidRPr="00767944">
              <w:rPr>
                <w:sz w:val="24"/>
              </w:rPr>
              <w:t>)</w:t>
            </w:r>
          </w:p>
        </w:tc>
        <w:tc>
          <w:tcPr>
            <w:tcW w:w="3001" w:type="dxa"/>
            <w:tcBorders>
              <w:top w:val="nil"/>
              <w:bottom w:val="single" w:sz="4" w:space="0" w:color="auto"/>
            </w:tcBorders>
          </w:tcPr>
          <w:p w:rsidR="007F66B3" w:rsidRDefault="00767944">
            <w:pPr>
              <w:tabs>
                <w:tab w:val="left" w:pos="12049"/>
              </w:tabs>
              <w:rPr>
                <w:sz w:val="24"/>
                <w:szCs w:val="24"/>
                <w:lang w:val="en-US"/>
              </w:rPr>
            </w:pPr>
            <w:r w:rsidRPr="00767944">
              <w:rPr>
                <w:sz w:val="24"/>
              </w:rPr>
              <w:t>625014</w:t>
            </w:r>
            <w:r w:rsidR="007F66B3" w:rsidRPr="00767944">
              <w:rPr>
                <w:sz w:val="24"/>
              </w:rPr>
              <w:t xml:space="preserve">, </w:t>
            </w:r>
            <w:r w:rsidRPr="00767944">
              <w:rPr>
                <w:sz w:val="24"/>
              </w:rPr>
              <w:t xml:space="preserve">Российская Федерация, Тюменская обл., г. Тюмень, ул. </w:t>
            </w:r>
            <w:r>
              <w:rPr>
                <w:sz w:val="24"/>
                <w:lang w:val="en-US"/>
              </w:rPr>
              <w:t>Республики, д. 139</w:t>
            </w:r>
          </w:p>
        </w:tc>
        <w:tc>
          <w:tcPr>
            <w:tcW w:w="3402" w:type="dxa"/>
            <w:tcBorders>
              <w:top w:val="nil"/>
              <w:bottom w:val="single" w:sz="4" w:space="0" w:color="auto"/>
            </w:tcBorders>
          </w:tcPr>
          <w:p w:rsidR="007F66B3" w:rsidRDefault="00767944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767944">
              <w:rPr>
                <w:sz w:val="24"/>
              </w:rPr>
              <w:t xml:space="preserve">ФГАУ "НУЦСК при МГТУ им. </w:t>
            </w:r>
            <w:r>
              <w:rPr>
                <w:sz w:val="24"/>
                <w:lang w:val="en-US"/>
              </w:rPr>
              <w:t>Н.Э. Баумана"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7F66B3" w:rsidRPr="00767944" w:rsidRDefault="00767944">
            <w:pPr>
              <w:tabs>
                <w:tab w:val="left" w:pos="12049"/>
              </w:tabs>
              <w:rPr>
                <w:sz w:val="24"/>
              </w:rPr>
            </w:pPr>
            <w:r w:rsidRPr="00767944">
              <w:rPr>
                <w:sz w:val="24"/>
              </w:rPr>
              <w:t>105005</w:t>
            </w:r>
            <w:r w:rsidR="007F66B3" w:rsidRPr="00767944">
              <w:rPr>
                <w:sz w:val="24"/>
              </w:rPr>
              <w:t xml:space="preserve">, </w:t>
            </w:r>
            <w:r w:rsidRPr="00767944">
              <w:rPr>
                <w:sz w:val="24"/>
              </w:rPr>
              <w:t>Российская Федерация, г. Москва, ул. 2-я Бауманская, д. 5, строение 1</w:t>
            </w:r>
          </w:p>
        </w:tc>
        <w:tc>
          <w:tcPr>
            <w:tcW w:w="2115" w:type="dxa"/>
            <w:tcBorders>
              <w:top w:val="nil"/>
              <w:bottom w:val="single" w:sz="4" w:space="0" w:color="auto"/>
            </w:tcBorders>
          </w:tcPr>
          <w:p w:rsidR="007F66B3" w:rsidRDefault="00767944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7F66B3" w:rsidRDefault="007F66B3">
            <w:pPr>
              <w:tabs>
                <w:tab w:val="left" w:pos="12049"/>
              </w:tabs>
              <w:rPr>
                <w:sz w:val="24"/>
                <w:szCs w:val="24"/>
                <w:lang w:val="en-US"/>
              </w:rPr>
            </w:pPr>
          </w:p>
        </w:tc>
      </w:tr>
    </w:tbl>
    <w:p w:rsidR="007F66B3" w:rsidRPr="007F7AA0" w:rsidRDefault="007F66B3">
      <w:pPr>
        <w:tabs>
          <w:tab w:val="left" w:pos="12049"/>
        </w:tabs>
        <w:rPr>
          <w:sz w:val="28"/>
          <w:lang w:val="en-US"/>
        </w:rPr>
      </w:pPr>
    </w:p>
    <w:p w:rsidR="00767944" w:rsidRDefault="00767944">
      <w:pPr>
        <w:tabs>
          <w:tab w:val="left" w:pos="12049"/>
        </w:tabs>
        <w:rPr>
          <w:sz w:val="24"/>
          <w:szCs w:val="24"/>
        </w:rPr>
      </w:pPr>
    </w:p>
    <w:p w:rsidR="00767944" w:rsidRDefault="00767944">
      <w:pPr>
        <w:tabs>
          <w:tab w:val="left" w:pos="12049"/>
        </w:tabs>
        <w:rPr>
          <w:sz w:val="24"/>
          <w:szCs w:val="24"/>
        </w:rPr>
      </w:pPr>
    </w:p>
    <w:p w:rsidR="00767944" w:rsidRDefault="00767944">
      <w:pPr>
        <w:tabs>
          <w:tab w:val="left" w:pos="12049"/>
        </w:tabs>
        <w:rPr>
          <w:sz w:val="24"/>
          <w:szCs w:val="24"/>
        </w:rPr>
      </w:pPr>
    </w:p>
    <w:p w:rsidR="00767944" w:rsidRDefault="00767944">
      <w:pPr>
        <w:tabs>
          <w:tab w:val="left" w:pos="12049"/>
        </w:tabs>
        <w:rPr>
          <w:sz w:val="24"/>
          <w:szCs w:val="24"/>
        </w:rPr>
      </w:pPr>
    </w:p>
    <w:p w:rsidR="00767944" w:rsidRDefault="00767944">
      <w:pPr>
        <w:tabs>
          <w:tab w:val="left" w:pos="12049"/>
        </w:tabs>
        <w:rPr>
          <w:sz w:val="24"/>
          <w:szCs w:val="24"/>
        </w:rPr>
      </w:pPr>
    </w:p>
    <w:p w:rsidR="00767944" w:rsidRDefault="00767944">
      <w:pPr>
        <w:tabs>
          <w:tab w:val="left" w:pos="12049"/>
        </w:tabs>
        <w:rPr>
          <w:sz w:val="24"/>
          <w:szCs w:val="24"/>
        </w:rPr>
      </w:pPr>
    </w:p>
    <w:p w:rsidR="00767944" w:rsidRDefault="00767944">
      <w:pPr>
        <w:tabs>
          <w:tab w:val="left" w:pos="12049"/>
        </w:tabs>
        <w:rPr>
          <w:sz w:val="24"/>
          <w:szCs w:val="24"/>
        </w:rPr>
      </w:pPr>
    </w:p>
    <w:p w:rsidR="00767944" w:rsidRDefault="00767944">
      <w:pPr>
        <w:tabs>
          <w:tab w:val="left" w:pos="12049"/>
        </w:tabs>
        <w:rPr>
          <w:sz w:val="24"/>
          <w:szCs w:val="24"/>
        </w:rPr>
      </w:pPr>
    </w:p>
    <w:p w:rsidR="00767944" w:rsidRDefault="00767944">
      <w:pPr>
        <w:tabs>
          <w:tab w:val="left" w:pos="12049"/>
        </w:tabs>
        <w:rPr>
          <w:sz w:val="24"/>
          <w:szCs w:val="24"/>
        </w:rPr>
      </w:pPr>
    </w:p>
    <w:p w:rsidR="00767944" w:rsidRDefault="00767944">
      <w:pPr>
        <w:tabs>
          <w:tab w:val="left" w:pos="12049"/>
        </w:tabs>
        <w:rPr>
          <w:sz w:val="24"/>
          <w:szCs w:val="24"/>
        </w:rPr>
      </w:pPr>
    </w:p>
    <w:p w:rsidR="007F66B3" w:rsidRPr="007F7AA0" w:rsidRDefault="007F66B3">
      <w:pPr>
        <w:tabs>
          <w:tab w:val="left" w:pos="12049"/>
        </w:tabs>
        <w:rPr>
          <w:sz w:val="24"/>
          <w:szCs w:val="24"/>
        </w:rPr>
      </w:pPr>
      <w:r w:rsidRPr="007F7AA0">
        <w:rPr>
          <w:sz w:val="24"/>
          <w:szCs w:val="24"/>
        </w:rPr>
        <w:lastRenderedPageBreak/>
        <w:t>Решение Комиссии по аккредитации:</w:t>
      </w:r>
    </w:p>
    <w:p w:rsidR="007F66B3" w:rsidRPr="004A45B1" w:rsidRDefault="007F66B3">
      <w:pPr>
        <w:tabs>
          <w:tab w:val="left" w:pos="12049"/>
        </w:tabs>
        <w:rPr>
          <w:b/>
          <w:sz w:val="24"/>
          <w:szCs w:val="24"/>
        </w:rPr>
      </w:pPr>
      <w:r>
        <w:rPr>
          <w:sz w:val="24"/>
          <w:szCs w:val="24"/>
        </w:rPr>
        <w:t>аккредитовать в Единой системе следующие организации</w:t>
      </w:r>
    </w:p>
    <w:p w:rsidR="007F66B3" w:rsidRPr="004A45B1" w:rsidRDefault="007F66B3">
      <w:pPr>
        <w:tabs>
          <w:tab w:val="left" w:pos="12049"/>
        </w:tabs>
        <w:rPr>
          <w:sz w:val="24"/>
          <w:szCs w:val="24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44"/>
        <w:gridCol w:w="4853"/>
        <w:gridCol w:w="6379"/>
      </w:tblGrid>
      <w:tr w:rsidR="00BD0D62" w:rsidTr="00060760">
        <w:tblPrEx>
          <w:tblCellMar>
            <w:top w:w="0" w:type="dxa"/>
            <w:bottom w:w="0" w:type="dxa"/>
          </w:tblCellMar>
        </w:tblPrEx>
        <w:trPr>
          <w:cantSplit/>
          <w:trHeight w:val="599"/>
          <w:tblHeader/>
        </w:trPr>
        <w:tc>
          <w:tcPr>
            <w:tcW w:w="4044" w:type="dxa"/>
            <w:tcBorders>
              <w:bottom w:val="single" w:sz="4" w:space="0" w:color="auto"/>
            </w:tcBorders>
          </w:tcPr>
          <w:p w:rsidR="00BD0D62" w:rsidRDefault="00BD0D62">
            <w:pPr>
              <w:tabs>
                <w:tab w:val="left" w:pos="12049"/>
              </w:tabs>
              <w:spacing w:before="120"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4853" w:type="dxa"/>
            <w:tcBorders>
              <w:bottom w:val="single" w:sz="4" w:space="0" w:color="auto"/>
            </w:tcBorders>
          </w:tcPr>
          <w:p w:rsidR="00BD0D62" w:rsidRDefault="00060760">
            <w:pPr>
              <w:tabs>
                <w:tab w:val="left" w:pos="12049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060760">
              <w:rPr>
                <w:sz w:val="24"/>
                <w:szCs w:val="24"/>
              </w:rPr>
              <w:t>Наименование исп</w:t>
            </w:r>
            <w:r w:rsidRPr="00060760">
              <w:rPr>
                <w:sz w:val="24"/>
                <w:szCs w:val="24"/>
              </w:rPr>
              <w:t>ы</w:t>
            </w:r>
            <w:r w:rsidRPr="00060760">
              <w:rPr>
                <w:sz w:val="24"/>
                <w:szCs w:val="24"/>
              </w:rPr>
              <w:t>тываемой продукции</w:t>
            </w:r>
          </w:p>
        </w:tc>
        <w:tc>
          <w:tcPr>
            <w:tcW w:w="6379" w:type="dxa"/>
            <w:tcBorders>
              <w:bottom w:val="single" w:sz="4" w:space="0" w:color="auto"/>
            </w:tcBorders>
          </w:tcPr>
          <w:p w:rsidR="00BD0D62" w:rsidRDefault="00060760" w:rsidP="00060760">
            <w:pPr>
              <w:tabs>
                <w:tab w:val="left" w:pos="12049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060760">
              <w:rPr>
                <w:sz w:val="24"/>
                <w:szCs w:val="24"/>
              </w:rPr>
              <w:t>Наименование испытаний и (или) опред</w:t>
            </w:r>
            <w:r w:rsidRPr="00060760">
              <w:rPr>
                <w:sz w:val="24"/>
                <w:szCs w:val="24"/>
              </w:rPr>
              <w:t>е</w:t>
            </w:r>
            <w:r w:rsidRPr="00060760">
              <w:rPr>
                <w:sz w:val="24"/>
                <w:szCs w:val="24"/>
              </w:rPr>
              <w:t>ляемых характеристик (параметров)</w:t>
            </w:r>
          </w:p>
        </w:tc>
      </w:tr>
      <w:tr w:rsidR="004B5808" w:rsidTr="00F8327C">
        <w:tblPrEx>
          <w:tblCellMar>
            <w:top w:w="0" w:type="dxa"/>
            <w:bottom w:w="0" w:type="dxa"/>
          </w:tblCellMar>
        </w:tblPrEx>
        <w:trPr>
          <w:cantSplit/>
          <w:trHeight w:val="135"/>
        </w:trPr>
        <w:tc>
          <w:tcPr>
            <w:tcW w:w="4044" w:type="dxa"/>
          </w:tcPr>
          <w:p w:rsidR="004B5808" w:rsidRPr="004A45B1" w:rsidRDefault="004B5808">
            <w:pPr>
              <w:tabs>
                <w:tab w:val="left" w:pos="12049"/>
              </w:tabs>
              <w:ind w:firstLine="113"/>
              <w:rPr>
                <w:sz w:val="24"/>
              </w:rPr>
            </w:pPr>
          </w:p>
        </w:tc>
        <w:tc>
          <w:tcPr>
            <w:tcW w:w="4853" w:type="dxa"/>
            <w:tcBorders>
              <w:bottom w:val="nil"/>
            </w:tcBorders>
          </w:tcPr>
          <w:p w:rsidR="004B5808" w:rsidRPr="00060760" w:rsidRDefault="004B5808" w:rsidP="007F7AA0">
            <w:pPr>
              <w:rPr>
                <w:bCs/>
                <w:sz w:val="22"/>
                <w:szCs w:val="22"/>
              </w:rPr>
            </w:pPr>
          </w:p>
        </w:tc>
        <w:tc>
          <w:tcPr>
            <w:tcW w:w="6379" w:type="dxa"/>
            <w:tcBorders>
              <w:left w:val="nil"/>
            </w:tcBorders>
          </w:tcPr>
          <w:p w:rsidR="004B5808" w:rsidRDefault="004B5808" w:rsidP="007F7AA0">
            <w:pPr>
              <w:keepNext/>
              <w:rPr>
                <w:noProof/>
                <w:sz w:val="24"/>
                <w:szCs w:val="24"/>
              </w:rPr>
            </w:pPr>
          </w:p>
        </w:tc>
      </w:tr>
      <w:tr w:rsidR="004B5808" w:rsidTr="00DA052E">
        <w:tblPrEx>
          <w:tblCellMar>
            <w:top w:w="0" w:type="dxa"/>
            <w:bottom w:w="0" w:type="dxa"/>
          </w:tblCellMar>
        </w:tblPrEx>
        <w:trPr>
          <w:cantSplit/>
          <w:trHeight w:val="135"/>
        </w:trPr>
        <w:tc>
          <w:tcPr>
            <w:tcW w:w="4044" w:type="dxa"/>
            <w:vMerge w:val="restart"/>
          </w:tcPr>
          <w:p w:rsidR="004B5808" w:rsidRPr="00767944" w:rsidRDefault="00767944" w:rsidP="00BF4D6D">
            <w:pPr>
              <w:tabs>
                <w:tab w:val="left" w:pos="12049"/>
              </w:tabs>
              <w:rPr>
                <w:sz w:val="24"/>
              </w:rPr>
            </w:pPr>
            <w:r w:rsidRPr="00767944">
              <w:rPr>
                <w:sz w:val="24"/>
              </w:rPr>
              <w:t>1</w:t>
            </w:r>
            <w:r w:rsidR="004B5808" w:rsidRPr="00767944">
              <w:rPr>
                <w:sz w:val="24"/>
              </w:rPr>
              <w:t xml:space="preserve">. </w:t>
            </w:r>
            <w:r w:rsidRPr="00767944">
              <w:rPr>
                <w:sz w:val="24"/>
              </w:rPr>
              <w:t>ТРМЗ АО "Транснефть-Сибирь"</w:t>
            </w:r>
          </w:p>
          <w:p w:rsidR="004B5808" w:rsidRPr="00767944" w:rsidRDefault="004B5808" w:rsidP="00BF4D6D">
            <w:pPr>
              <w:tabs>
                <w:tab w:val="left" w:pos="12049"/>
              </w:tabs>
              <w:rPr>
                <w:sz w:val="24"/>
              </w:rPr>
            </w:pPr>
          </w:p>
          <w:p w:rsidR="004B5808" w:rsidRPr="004A45B1" w:rsidRDefault="00767944" w:rsidP="00BF4D6D">
            <w:pPr>
              <w:tabs>
                <w:tab w:val="left" w:pos="12049"/>
              </w:tabs>
              <w:rPr>
                <w:sz w:val="24"/>
              </w:rPr>
            </w:pPr>
            <w:r w:rsidRPr="00767944">
              <w:rPr>
                <w:sz w:val="24"/>
              </w:rPr>
              <w:t>Тюменский ремонтно-механический завод Акционерного общества "Транснефть-Сибирь"</w:t>
            </w:r>
          </w:p>
        </w:tc>
        <w:tc>
          <w:tcPr>
            <w:tcW w:w="4853" w:type="dxa"/>
            <w:tcBorders>
              <w:bottom w:val="nil"/>
            </w:tcBorders>
          </w:tcPr>
          <w:p w:rsidR="004B5808" w:rsidRPr="00060760" w:rsidRDefault="004B5808" w:rsidP="007F7AA0">
            <w:pPr>
              <w:rPr>
                <w:bCs/>
                <w:sz w:val="22"/>
                <w:szCs w:val="22"/>
              </w:rPr>
            </w:pPr>
          </w:p>
        </w:tc>
        <w:tc>
          <w:tcPr>
            <w:tcW w:w="6379" w:type="dxa"/>
            <w:tcBorders>
              <w:left w:val="nil"/>
              <w:bottom w:val="nil"/>
            </w:tcBorders>
          </w:tcPr>
          <w:p w:rsidR="004B5808" w:rsidRDefault="004B5808" w:rsidP="007F7AA0">
            <w:pPr>
              <w:keepNext/>
              <w:rPr>
                <w:noProof/>
                <w:sz w:val="24"/>
                <w:szCs w:val="24"/>
              </w:rPr>
            </w:pPr>
          </w:p>
        </w:tc>
      </w:tr>
      <w:tr w:rsidR="004B5808" w:rsidRPr="00060760" w:rsidTr="00DA052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44" w:type="dxa"/>
            <w:vMerge/>
          </w:tcPr>
          <w:p w:rsidR="004B5808" w:rsidRPr="00767944" w:rsidRDefault="004B5808" w:rsidP="00BF4D6D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</w:p>
        </w:tc>
        <w:tc>
          <w:tcPr>
            <w:tcW w:w="4853" w:type="dxa"/>
            <w:tcBorders>
              <w:top w:val="nil"/>
              <w:bottom w:val="single" w:sz="4" w:space="0" w:color="auto"/>
            </w:tcBorders>
          </w:tcPr>
          <w:p w:rsidR="004B5808" w:rsidRPr="00B02C4D" w:rsidRDefault="00767944" w:rsidP="00B02C4D">
            <w:pPr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  <w:lang w:val="en-US"/>
              </w:rPr>
              <w:t>Дыхательные и предохранительные клапаны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</w:tcBorders>
          </w:tcPr>
          <w:p w:rsidR="004B5808" w:rsidRPr="00B02C4D" w:rsidRDefault="004B5808" w:rsidP="008D73B3">
            <w:pPr>
              <w:keepNext/>
              <w:rPr>
                <w:bCs/>
                <w:sz w:val="22"/>
                <w:szCs w:val="22"/>
                <w:lang w:val="en-US"/>
              </w:rPr>
            </w:pPr>
            <w:r w:rsidRPr="00767944">
              <w:rPr>
                <w:bCs/>
                <w:sz w:val="22"/>
                <w:szCs w:val="22"/>
              </w:rPr>
              <w:t xml:space="preserve"> </w:t>
            </w:r>
            <w:r w:rsidR="00767944" w:rsidRPr="00767944">
              <w:rPr>
                <w:bCs/>
                <w:sz w:val="22"/>
                <w:szCs w:val="22"/>
              </w:rPr>
              <w:t xml:space="preserve">1. Проверка пропускной способности клапанов при нагнетании, обеспечивающим давление в ёмкости, равное рабочему давлению. 2. Проверка пропускной способности клапанов при разряжении, обеспечивающим вакуум в емкости, равный рабочему вакууму. </w:t>
            </w:r>
            <w:r w:rsidR="00767944">
              <w:rPr>
                <w:bCs/>
                <w:sz w:val="22"/>
                <w:szCs w:val="22"/>
                <w:lang w:val="en-US"/>
              </w:rPr>
              <w:t>3. Проверка давления срабатывания клапанов. 4. Проверка вакуума срабатывания клапанов.</w:t>
            </w:r>
          </w:p>
          <w:p w:rsidR="004B5808" w:rsidRPr="00B02C4D" w:rsidRDefault="004B5808" w:rsidP="00767944">
            <w:pPr>
              <w:keepNext/>
              <w:rPr>
                <w:noProof/>
                <w:sz w:val="24"/>
                <w:szCs w:val="24"/>
                <w:lang w:val="en-US"/>
              </w:rPr>
            </w:pPr>
          </w:p>
        </w:tc>
      </w:tr>
    </w:tbl>
    <w:p w:rsidR="007F66B3" w:rsidRPr="00060760" w:rsidRDefault="007F66B3" w:rsidP="007F7AA0">
      <w:pPr>
        <w:pStyle w:val="20"/>
        <w:tabs>
          <w:tab w:val="left" w:pos="12049"/>
        </w:tabs>
        <w:rPr>
          <w:b w:val="0"/>
          <w:bCs/>
          <w:lang w:val="en-US"/>
        </w:rPr>
      </w:pPr>
      <w:bookmarkStart w:id="1" w:name="BeginOblTable"/>
      <w:bookmarkStart w:id="2" w:name="_GoBack"/>
      <w:bookmarkEnd w:id="1"/>
      <w:bookmarkEnd w:id="2"/>
    </w:p>
    <w:p w:rsidR="004A45B1" w:rsidRPr="00060760" w:rsidRDefault="004A45B1" w:rsidP="007F7AA0">
      <w:pPr>
        <w:pStyle w:val="a0"/>
        <w:keepNext/>
        <w:widowControl/>
        <w:numPr>
          <w:ilvl w:val="0"/>
          <w:numId w:val="0"/>
        </w:numPr>
        <w:tabs>
          <w:tab w:val="clear" w:pos="5245"/>
        </w:tabs>
        <w:spacing w:after="0"/>
        <w:jc w:val="left"/>
        <w:rPr>
          <w:sz w:val="24"/>
          <w:lang w:val="en-US"/>
        </w:rPr>
      </w:pPr>
    </w:p>
    <w:p w:rsidR="00167DCB" w:rsidRPr="00060760" w:rsidRDefault="00167DCB" w:rsidP="00167DCB">
      <w:pPr>
        <w:ind w:left="4320"/>
        <w:rPr>
          <w:sz w:val="24"/>
          <w:szCs w:val="24"/>
          <w:lang w:val="en-US"/>
        </w:rPr>
      </w:pPr>
      <w:r w:rsidRPr="007A4EFD">
        <w:rPr>
          <w:sz w:val="24"/>
          <w:szCs w:val="24"/>
        </w:rPr>
        <w:t>Председатель</w:t>
      </w:r>
      <w:r w:rsidRPr="00060760">
        <w:rPr>
          <w:sz w:val="24"/>
          <w:szCs w:val="24"/>
          <w:lang w:val="en-US"/>
        </w:rPr>
        <w:t xml:space="preserve"> </w:t>
      </w:r>
      <w:r w:rsidRPr="007A4EFD">
        <w:rPr>
          <w:sz w:val="24"/>
          <w:szCs w:val="24"/>
        </w:rPr>
        <w:t>комиссии</w:t>
      </w:r>
      <w:r w:rsidRPr="00060760">
        <w:rPr>
          <w:sz w:val="24"/>
          <w:szCs w:val="24"/>
          <w:lang w:val="en-US"/>
        </w:rPr>
        <w:t>:</w:t>
      </w:r>
      <w:r w:rsidRPr="00060760">
        <w:rPr>
          <w:sz w:val="24"/>
          <w:szCs w:val="24"/>
          <w:lang w:val="en-US"/>
        </w:rPr>
        <w:tab/>
      </w:r>
      <w:r w:rsidR="00767944">
        <w:rPr>
          <w:sz w:val="24"/>
          <w:szCs w:val="24"/>
          <w:lang w:val="en-US"/>
        </w:rPr>
        <w:t>Н.Н. Коновалов</w:t>
      </w:r>
    </w:p>
    <w:p w:rsidR="00167DCB" w:rsidRPr="00060760" w:rsidRDefault="00167DCB" w:rsidP="00167DCB">
      <w:pPr>
        <w:rPr>
          <w:sz w:val="24"/>
          <w:szCs w:val="24"/>
          <w:lang w:val="en-US"/>
        </w:rPr>
      </w:pPr>
    </w:p>
    <w:p w:rsidR="00167DCB" w:rsidRPr="00060760" w:rsidRDefault="00167DCB" w:rsidP="00167DCB">
      <w:pPr>
        <w:ind w:left="4320"/>
        <w:rPr>
          <w:sz w:val="24"/>
          <w:szCs w:val="24"/>
          <w:lang w:val="en-US"/>
        </w:rPr>
      </w:pPr>
      <w:r w:rsidRPr="007A4EFD">
        <w:rPr>
          <w:sz w:val="24"/>
          <w:szCs w:val="24"/>
        </w:rPr>
        <w:t>Секретарь</w:t>
      </w:r>
      <w:r w:rsidRPr="00060760">
        <w:rPr>
          <w:sz w:val="24"/>
          <w:szCs w:val="24"/>
          <w:lang w:val="en-US"/>
        </w:rPr>
        <w:t xml:space="preserve"> </w:t>
      </w:r>
      <w:r w:rsidRPr="007A4EFD">
        <w:rPr>
          <w:sz w:val="24"/>
          <w:szCs w:val="24"/>
        </w:rPr>
        <w:t>комиссии</w:t>
      </w:r>
      <w:r w:rsidRPr="00060760">
        <w:rPr>
          <w:sz w:val="24"/>
          <w:szCs w:val="24"/>
          <w:lang w:val="en-US"/>
        </w:rPr>
        <w:t>:</w:t>
      </w:r>
      <w:r w:rsidRPr="00060760">
        <w:rPr>
          <w:sz w:val="24"/>
          <w:szCs w:val="24"/>
          <w:lang w:val="en-US"/>
        </w:rPr>
        <w:tab/>
      </w:r>
      <w:r w:rsidR="00767944">
        <w:rPr>
          <w:sz w:val="24"/>
          <w:szCs w:val="24"/>
          <w:lang w:val="en-US"/>
        </w:rPr>
        <w:t>В.С. Вершинин</w:t>
      </w:r>
    </w:p>
    <w:p w:rsidR="007F66B3" w:rsidRPr="00060760" w:rsidRDefault="007F66B3" w:rsidP="004A45B1">
      <w:pPr>
        <w:rPr>
          <w:lang w:val="en-US"/>
        </w:rPr>
      </w:pPr>
    </w:p>
    <w:sectPr w:rsidR="007F66B3" w:rsidRPr="00060760">
      <w:headerReference w:type="even" r:id="rId8"/>
      <w:headerReference w:type="default" r:id="rId9"/>
      <w:headerReference w:type="first" r:id="rId10"/>
      <w:pgSz w:w="16840" w:h="11907" w:orient="landscape" w:code="9"/>
      <w:pgMar w:top="709" w:right="1440" w:bottom="567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7944" w:rsidRDefault="00767944">
      <w:r>
        <w:separator/>
      </w:r>
    </w:p>
  </w:endnote>
  <w:endnote w:type="continuationSeparator" w:id="0">
    <w:p w:rsidR="00767944" w:rsidRDefault="007679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7944" w:rsidRDefault="00767944">
      <w:r>
        <w:separator/>
      </w:r>
    </w:p>
  </w:footnote>
  <w:footnote w:type="continuationSeparator" w:id="0">
    <w:p w:rsidR="00767944" w:rsidRDefault="00767944">
      <w:r>
        <w:continuationSeparator/>
      </w:r>
    </w:p>
  </w:footnote>
  <w:footnote w:id="1">
    <w:p w:rsidR="007F66B3" w:rsidRDefault="007F66B3">
      <w:pPr>
        <w:pStyle w:val="ab"/>
      </w:pPr>
      <w:r>
        <w:rPr>
          <w:rStyle w:val="ad"/>
        </w:rPr>
        <w:t>*</w:t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66B3" w:rsidRDefault="007F66B3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</w:t>
    </w:r>
    <w:r>
      <w:rPr>
        <w:rStyle w:val="a8"/>
      </w:rPr>
      <w:fldChar w:fldCharType="end"/>
    </w:r>
  </w:p>
  <w:p w:rsidR="007F66B3" w:rsidRDefault="007F66B3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45B1" w:rsidRDefault="004A45B1" w:rsidP="004A45B1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767944">
      <w:rPr>
        <w:rStyle w:val="a8"/>
        <w:noProof/>
      </w:rPr>
      <w:t>2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767944">
      <w:rPr>
        <w:rStyle w:val="a8"/>
        <w:noProof/>
      </w:rPr>
      <w:t>2</w:t>
    </w:r>
    <w:r>
      <w:rPr>
        <w:rStyle w:val="a8"/>
      </w:rPr>
      <w:fldChar w:fldCharType="end"/>
    </w:r>
  </w:p>
  <w:p w:rsidR="007F66B3" w:rsidRDefault="007F66B3" w:rsidP="004A45B1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45B1" w:rsidRDefault="004A45B1" w:rsidP="004A45B1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767944">
      <w:rPr>
        <w:rStyle w:val="a8"/>
        <w:noProof/>
      </w:rPr>
      <w:t>1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767944">
      <w:rPr>
        <w:rStyle w:val="a8"/>
        <w:noProof/>
      </w:rPr>
      <w:t>2</w:t>
    </w:r>
    <w:r>
      <w:rPr>
        <w:rStyle w:val="a8"/>
      </w:rPr>
      <w:fldChar w:fldCharType="end"/>
    </w:r>
  </w:p>
  <w:p w:rsidR="007F66B3" w:rsidRPr="004A45B1" w:rsidRDefault="007F66B3" w:rsidP="004A45B1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30AEC"/>
    <w:multiLevelType w:val="hybridMultilevel"/>
    <w:tmpl w:val="D1704742"/>
    <w:lvl w:ilvl="0" w:tplc="04190001">
      <w:start w:val="9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b w:val="0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8B48A0"/>
    <w:multiLevelType w:val="multilevel"/>
    <w:tmpl w:val="797280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pStyle w:val="a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pStyle w:val="a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a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pStyle w:val="a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a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pStyle w:val="a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pStyle w:val="a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a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067C6ACD"/>
    <w:multiLevelType w:val="hybridMultilevel"/>
    <w:tmpl w:val="91F04C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B26E71"/>
    <w:multiLevelType w:val="multilevel"/>
    <w:tmpl w:val="7586F0E6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</w:abstractNum>
  <w:abstractNum w:abstractNumId="4">
    <w:nsid w:val="09F2373F"/>
    <w:multiLevelType w:val="hybridMultilevel"/>
    <w:tmpl w:val="609A7A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AFA4F5C"/>
    <w:multiLevelType w:val="hybridMultilevel"/>
    <w:tmpl w:val="75DCD5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D1E6E1B"/>
    <w:multiLevelType w:val="hybridMultilevel"/>
    <w:tmpl w:val="3490ED9A"/>
    <w:lvl w:ilvl="0" w:tplc="714E4D4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603952"/>
    <w:multiLevelType w:val="multilevel"/>
    <w:tmpl w:val="5D864A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8">
    <w:nsid w:val="1B8505FC"/>
    <w:multiLevelType w:val="hybridMultilevel"/>
    <w:tmpl w:val="E274027C"/>
    <w:lvl w:ilvl="0" w:tplc="21760FC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D2D7CF1"/>
    <w:multiLevelType w:val="hybridMultilevel"/>
    <w:tmpl w:val="38823676"/>
    <w:lvl w:ilvl="0" w:tplc="AA4CD886">
      <w:start w:val="1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10">
    <w:nsid w:val="1DD821DB"/>
    <w:multiLevelType w:val="multilevel"/>
    <w:tmpl w:val="F1468D6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>
    <w:nsid w:val="1F06570D"/>
    <w:multiLevelType w:val="multilevel"/>
    <w:tmpl w:val="B61AAD0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208A06CC"/>
    <w:multiLevelType w:val="hybridMultilevel"/>
    <w:tmpl w:val="4AAAEB8C"/>
    <w:lvl w:ilvl="0" w:tplc="242E46F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6123908"/>
    <w:multiLevelType w:val="multilevel"/>
    <w:tmpl w:val="5C1E58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2160"/>
      </w:pPr>
    </w:lvl>
  </w:abstractNum>
  <w:abstractNum w:abstractNumId="14">
    <w:nsid w:val="2B4106EE"/>
    <w:multiLevelType w:val="hybridMultilevel"/>
    <w:tmpl w:val="BFEEA444"/>
    <w:lvl w:ilvl="0" w:tplc="37AC1D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5C6631C">
      <w:numFmt w:val="none"/>
      <w:lvlText w:val=""/>
      <w:lvlJc w:val="left"/>
      <w:pPr>
        <w:tabs>
          <w:tab w:val="num" w:pos="360"/>
        </w:tabs>
      </w:pPr>
    </w:lvl>
    <w:lvl w:ilvl="2" w:tplc="C85E3B00">
      <w:numFmt w:val="none"/>
      <w:lvlText w:val=""/>
      <w:lvlJc w:val="left"/>
      <w:pPr>
        <w:tabs>
          <w:tab w:val="num" w:pos="360"/>
        </w:tabs>
      </w:pPr>
    </w:lvl>
    <w:lvl w:ilvl="3" w:tplc="EC9EED64">
      <w:numFmt w:val="none"/>
      <w:lvlText w:val=""/>
      <w:lvlJc w:val="left"/>
      <w:pPr>
        <w:tabs>
          <w:tab w:val="num" w:pos="360"/>
        </w:tabs>
      </w:pPr>
    </w:lvl>
    <w:lvl w:ilvl="4" w:tplc="D94E37F2">
      <w:numFmt w:val="none"/>
      <w:lvlText w:val=""/>
      <w:lvlJc w:val="left"/>
      <w:pPr>
        <w:tabs>
          <w:tab w:val="num" w:pos="360"/>
        </w:tabs>
      </w:pPr>
    </w:lvl>
    <w:lvl w:ilvl="5" w:tplc="8738F366">
      <w:numFmt w:val="none"/>
      <w:lvlText w:val=""/>
      <w:lvlJc w:val="left"/>
      <w:pPr>
        <w:tabs>
          <w:tab w:val="num" w:pos="360"/>
        </w:tabs>
      </w:pPr>
    </w:lvl>
    <w:lvl w:ilvl="6" w:tplc="4F7CB156">
      <w:numFmt w:val="none"/>
      <w:lvlText w:val=""/>
      <w:lvlJc w:val="left"/>
      <w:pPr>
        <w:tabs>
          <w:tab w:val="num" w:pos="360"/>
        </w:tabs>
      </w:pPr>
    </w:lvl>
    <w:lvl w:ilvl="7" w:tplc="BFC80EC4">
      <w:numFmt w:val="none"/>
      <w:lvlText w:val=""/>
      <w:lvlJc w:val="left"/>
      <w:pPr>
        <w:tabs>
          <w:tab w:val="num" w:pos="360"/>
        </w:tabs>
      </w:pPr>
    </w:lvl>
    <w:lvl w:ilvl="8" w:tplc="F6944988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31FF44F3"/>
    <w:multiLevelType w:val="multilevel"/>
    <w:tmpl w:val="BEA08ECE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5"/>
        </w:tabs>
        <w:ind w:left="1425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9"/>
        </w:tabs>
        <w:ind w:left="213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351"/>
        </w:tabs>
        <w:ind w:left="335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777"/>
        </w:tabs>
        <w:ind w:left="377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563"/>
        </w:tabs>
        <w:ind w:left="456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989"/>
        </w:tabs>
        <w:ind w:left="498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775"/>
        </w:tabs>
        <w:ind w:left="5775" w:hanging="1800"/>
      </w:pPr>
      <w:rPr>
        <w:rFonts w:hint="default"/>
      </w:rPr>
    </w:lvl>
  </w:abstractNum>
  <w:abstractNum w:abstractNumId="16">
    <w:nsid w:val="36023C47"/>
    <w:multiLevelType w:val="multilevel"/>
    <w:tmpl w:val="47A28E38"/>
    <w:lvl w:ilvl="0">
      <w:start w:val="1"/>
      <w:numFmt w:val="decimal"/>
      <w:pStyle w:val="a0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abstractNum w:abstractNumId="17">
    <w:nsid w:val="373828ED"/>
    <w:multiLevelType w:val="hybridMultilevel"/>
    <w:tmpl w:val="2D1CE648"/>
    <w:lvl w:ilvl="0" w:tplc="F99EE91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9BA45AF"/>
    <w:multiLevelType w:val="hybridMultilevel"/>
    <w:tmpl w:val="78049902"/>
    <w:lvl w:ilvl="0" w:tplc="9EEA031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9E661A3"/>
    <w:multiLevelType w:val="multilevel"/>
    <w:tmpl w:val="3C446A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0">
    <w:nsid w:val="3D6A430C"/>
    <w:multiLevelType w:val="hybridMultilevel"/>
    <w:tmpl w:val="9A6C9198"/>
    <w:lvl w:ilvl="0" w:tplc="0B96D0D2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02C14C6"/>
    <w:multiLevelType w:val="hybridMultilevel"/>
    <w:tmpl w:val="E7FAE486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56876A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ahoma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0F54B48"/>
    <w:multiLevelType w:val="multilevel"/>
    <w:tmpl w:val="9AA8A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9DE1366"/>
    <w:multiLevelType w:val="hybridMultilevel"/>
    <w:tmpl w:val="E5487BB2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0627CA4"/>
    <w:multiLevelType w:val="multilevel"/>
    <w:tmpl w:val="06485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>
    <w:nsid w:val="53066348"/>
    <w:multiLevelType w:val="hybridMultilevel"/>
    <w:tmpl w:val="53D45896"/>
    <w:lvl w:ilvl="0" w:tplc="C49082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37E0E2C">
      <w:numFmt w:val="none"/>
      <w:lvlText w:val=""/>
      <w:lvlJc w:val="left"/>
      <w:pPr>
        <w:tabs>
          <w:tab w:val="num" w:pos="360"/>
        </w:tabs>
      </w:pPr>
    </w:lvl>
    <w:lvl w:ilvl="2" w:tplc="1D0E2740">
      <w:numFmt w:val="none"/>
      <w:lvlText w:val=""/>
      <w:lvlJc w:val="left"/>
      <w:pPr>
        <w:tabs>
          <w:tab w:val="num" w:pos="360"/>
        </w:tabs>
      </w:pPr>
    </w:lvl>
    <w:lvl w:ilvl="3" w:tplc="3B9651AC">
      <w:numFmt w:val="none"/>
      <w:lvlText w:val=""/>
      <w:lvlJc w:val="left"/>
      <w:pPr>
        <w:tabs>
          <w:tab w:val="num" w:pos="360"/>
        </w:tabs>
      </w:pPr>
    </w:lvl>
    <w:lvl w:ilvl="4" w:tplc="822E9288">
      <w:numFmt w:val="none"/>
      <w:lvlText w:val=""/>
      <w:lvlJc w:val="left"/>
      <w:pPr>
        <w:tabs>
          <w:tab w:val="num" w:pos="360"/>
        </w:tabs>
      </w:pPr>
    </w:lvl>
    <w:lvl w:ilvl="5" w:tplc="049049A8">
      <w:numFmt w:val="none"/>
      <w:lvlText w:val=""/>
      <w:lvlJc w:val="left"/>
      <w:pPr>
        <w:tabs>
          <w:tab w:val="num" w:pos="360"/>
        </w:tabs>
      </w:pPr>
    </w:lvl>
    <w:lvl w:ilvl="6" w:tplc="1F02EFB8">
      <w:numFmt w:val="none"/>
      <w:lvlText w:val=""/>
      <w:lvlJc w:val="left"/>
      <w:pPr>
        <w:tabs>
          <w:tab w:val="num" w:pos="360"/>
        </w:tabs>
      </w:pPr>
    </w:lvl>
    <w:lvl w:ilvl="7" w:tplc="04FCA458">
      <w:numFmt w:val="none"/>
      <w:lvlText w:val=""/>
      <w:lvlJc w:val="left"/>
      <w:pPr>
        <w:tabs>
          <w:tab w:val="num" w:pos="360"/>
        </w:tabs>
      </w:pPr>
    </w:lvl>
    <w:lvl w:ilvl="8" w:tplc="59FED5D0">
      <w:numFmt w:val="none"/>
      <w:lvlText w:val=""/>
      <w:lvlJc w:val="left"/>
      <w:pPr>
        <w:tabs>
          <w:tab w:val="num" w:pos="360"/>
        </w:tabs>
      </w:pPr>
    </w:lvl>
  </w:abstractNum>
  <w:abstractNum w:abstractNumId="26">
    <w:nsid w:val="54E77077"/>
    <w:multiLevelType w:val="multilevel"/>
    <w:tmpl w:val="A0F2F2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>
    <w:nsid w:val="5A9F44FA"/>
    <w:multiLevelType w:val="hybridMultilevel"/>
    <w:tmpl w:val="06DC7F44"/>
    <w:lvl w:ilvl="0" w:tplc="CA28F41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FD07ED6"/>
    <w:multiLevelType w:val="hybridMultilevel"/>
    <w:tmpl w:val="F4841660"/>
    <w:lvl w:ilvl="0" w:tplc="DC867F02">
      <w:start w:val="1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93"/>
        </w:tabs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13"/>
        </w:tabs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33"/>
        </w:tabs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53"/>
        </w:tabs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73"/>
        </w:tabs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93"/>
        </w:tabs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13"/>
        </w:tabs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33"/>
        </w:tabs>
        <w:ind w:left="6233" w:hanging="180"/>
      </w:pPr>
    </w:lvl>
  </w:abstractNum>
  <w:abstractNum w:abstractNumId="29">
    <w:nsid w:val="611B050C"/>
    <w:multiLevelType w:val="hybridMultilevel"/>
    <w:tmpl w:val="17E64A90"/>
    <w:lvl w:ilvl="0" w:tplc="71309AA4">
      <w:start w:val="2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30">
    <w:nsid w:val="66575BE0"/>
    <w:multiLevelType w:val="multilevel"/>
    <w:tmpl w:val="E2904CE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</w:abstractNum>
  <w:abstractNum w:abstractNumId="31">
    <w:nsid w:val="68AC66BC"/>
    <w:multiLevelType w:val="multilevel"/>
    <w:tmpl w:val="02D048B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>
    <w:nsid w:val="69D6735C"/>
    <w:multiLevelType w:val="hybridMultilevel"/>
    <w:tmpl w:val="FBF0EFA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AC601C9"/>
    <w:multiLevelType w:val="hybridMultilevel"/>
    <w:tmpl w:val="EC0E6E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C821244"/>
    <w:multiLevelType w:val="multilevel"/>
    <w:tmpl w:val="BB00970C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615"/>
        </w:tabs>
        <w:ind w:left="615" w:hanging="435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1440"/>
      </w:pPr>
      <w:rPr>
        <w:rFonts w:hint="default"/>
        <w:b w:val="0"/>
      </w:rPr>
    </w:lvl>
  </w:abstractNum>
  <w:abstractNum w:abstractNumId="35">
    <w:nsid w:val="6FB77F88"/>
    <w:multiLevelType w:val="multilevel"/>
    <w:tmpl w:val="8BCECD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6">
    <w:nsid w:val="70BB10E2"/>
    <w:multiLevelType w:val="hybridMultilevel"/>
    <w:tmpl w:val="DDD250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0F66A9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>
    <w:nsid w:val="7CA76833"/>
    <w:multiLevelType w:val="multilevel"/>
    <w:tmpl w:val="4F9A1CB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15"/>
  </w:num>
  <w:num w:numId="3">
    <w:abstractNumId w:val="31"/>
  </w:num>
  <w:num w:numId="4">
    <w:abstractNumId w:val="37"/>
  </w:num>
  <w:num w:numId="5">
    <w:abstractNumId w:val="26"/>
  </w:num>
  <w:num w:numId="6">
    <w:abstractNumId w:val="38"/>
  </w:num>
  <w:num w:numId="7">
    <w:abstractNumId w:val="32"/>
  </w:num>
  <w:num w:numId="8">
    <w:abstractNumId w:val="22"/>
  </w:num>
  <w:num w:numId="9">
    <w:abstractNumId w:val="2"/>
  </w:num>
  <w:num w:numId="10">
    <w:abstractNumId w:val="18"/>
  </w:num>
  <w:num w:numId="11">
    <w:abstractNumId w:val="19"/>
  </w:num>
  <w:num w:numId="12">
    <w:abstractNumId w:val="27"/>
  </w:num>
  <w:num w:numId="13">
    <w:abstractNumId w:val="9"/>
  </w:num>
  <w:num w:numId="14">
    <w:abstractNumId w:val="29"/>
  </w:num>
  <w:num w:numId="15">
    <w:abstractNumId w:val="8"/>
  </w:num>
  <w:num w:numId="16">
    <w:abstractNumId w:val="23"/>
  </w:num>
  <w:num w:numId="17">
    <w:abstractNumId w:val="20"/>
  </w:num>
  <w:num w:numId="18">
    <w:abstractNumId w:val="36"/>
  </w:num>
  <w:num w:numId="19">
    <w:abstractNumId w:val="7"/>
  </w:num>
  <w:num w:numId="20">
    <w:abstractNumId w:val="17"/>
  </w:num>
  <w:num w:numId="21">
    <w:abstractNumId w:val="24"/>
  </w:num>
  <w:num w:numId="22">
    <w:abstractNumId w:val="33"/>
  </w:num>
  <w:num w:numId="23">
    <w:abstractNumId w:val="5"/>
  </w:num>
  <w:num w:numId="24">
    <w:abstractNumId w:val="4"/>
  </w:num>
  <w:num w:numId="25">
    <w:abstractNumId w:val="0"/>
  </w:num>
  <w:num w:numId="26">
    <w:abstractNumId w:val="13"/>
  </w:num>
  <w:num w:numId="27">
    <w:abstractNumId w:val="21"/>
  </w:num>
  <w:num w:numId="28">
    <w:abstractNumId w:val="28"/>
  </w:num>
  <w:num w:numId="29">
    <w:abstractNumId w:val="14"/>
  </w:num>
  <w:num w:numId="30">
    <w:abstractNumId w:val="25"/>
  </w:num>
  <w:num w:numId="31">
    <w:abstractNumId w:val="12"/>
  </w:num>
  <w:num w:numId="32">
    <w:abstractNumId w:val="34"/>
  </w:num>
  <w:num w:numId="33">
    <w:abstractNumId w:val="3"/>
  </w:num>
  <w:num w:numId="34">
    <w:abstractNumId w:val="11"/>
  </w:num>
  <w:num w:numId="35">
    <w:abstractNumId w:val="6"/>
  </w:num>
  <w:num w:numId="36">
    <w:abstractNumId w:val="35"/>
  </w:num>
  <w:num w:numId="37">
    <w:abstractNumId w:val="10"/>
  </w:num>
  <w:num w:numId="38">
    <w:abstractNumId w:val="30"/>
  </w:num>
  <w:num w:numId="3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45B1"/>
    <w:rsid w:val="00060760"/>
    <w:rsid w:val="00167DCB"/>
    <w:rsid w:val="00215063"/>
    <w:rsid w:val="00283619"/>
    <w:rsid w:val="003B575E"/>
    <w:rsid w:val="00442A1A"/>
    <w:rsid w:val="004A45B1"/>
    <w:rsid w:val="004B5808"/>
    <w:rsid w:val="00696194"/>
    <w:rsid w:val="0070322B"/>
    <w:rsid w:val="00767944"/>
    <w:rsid w:val="007F66B3"/>
    <w:rsid w:val="007F7AA0"/>
    <w:rsid w:val="00836D13"/>
    <w:rsid w:val="008B029B"/>
    <w:rsid w:val="008D73B3"/>
    <w:rsid w:val="009562CF"/>
    <w:rsid w:val="0096662A"/>
    <w:rsid w:val="009B76DF"/>
    <w:rsid w:val="00A52A08"/>
    <w:rsid w:val="00B02C4D"/>
    <w:rsid w:val="00BD0D62"/>
    <w:rsid w:val="00BF4D6D"/>
    <w:rsid w:val="00C46E8C"/>
    <w:rsid w:val="00CA6293"/>
    <w:rsid w:val="00DA052E"/>
    <w:rsid w:val="00F17696"/>
    <w:rsid w:val="00F512DA"/>
    <w:rsid w:val="00F8327C"/>
    <w:rsid w:val="00FF3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</w:rPr>
  </w:style>
  <w:style w:type="paragraph" w:styleId="6">
    <w:name w:val="heading 6"/>
    <w:basedOn w:val="a"/>
    <w:next w:val="a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"/>
    <w:next w:val="a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"/>
    <w:qFormat/>
    <w:pPr>
      <w:jc w:val="center"/>
    </w:pPr>
    <w:rPr>
      <w:b/>
      <w:sz w:val="28"/>
    </w:rPr>
  </w:style>
  <w:style w:type="paragraph" w:styleId="a5">
    <w:name w:val="Subtitle"/>
    <w:basedOn w:val="a"/>
    <w:qFormat/>
    <w:pPr>
      <w:jc w:val="center"/>
    </w:pPr>
    <w:rPr>
      <w:sz w:val="28"/>
    </w:rPr>
  </w:style>
  <w:style w:type="paragraph" w:styleId="a6">
    <w:name w:val="Body Text Indent"/>
    <w:basedOn w:val="a"/>
    <w:pPr>
      <w:ind w:firstLine="567"/>
      <w:jc w:val="both"/>
    </w:pPr>
    <w:rPr>
      <w:sz w:val="24"/>
    </w:r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"/>
    <w:pPr>
      <w:ind w:right="-2"/>
      <w:jc w:val="center"/>
    </w:pPr>
    <w:rPr>
      <w:b/>
      <w:sz w:val="28"/>
    </w:rPr>
  </w:style>
  <w:style w:type="paragraph" w:styleId="aa">
    <w:name w:val="footer"/>
    <w:basedOn w:val="a"/>
    <w:pPr>
      <w:tabs>
        <w:tab w:val="center" w:pos="4153"/>
        <w:tab w:val="right" w:pos="8306"/>
      </w:tabs>
    </w:pPr>
  </w:style>
  <w:style w:type="paragraph" w:styleId="ab">
    <w:name w:val="footnote text"/>
    <w:basedOn w:val="a"/>
    <w:semiHidden/>
  </w:style>
  <w:style w:type="paragraph" w:styleId="20">
    <w:name w:val="Body Text 2"/>
    <w:basedOn w:val="a"/>
    <w:rPr>
      <w:b/>
      <w:sz w:val="24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"/>
    <w:next w:val="a"/>
    <w:qFormat/>
    <w:pPr>
      <w:jc w:val="center"/>
    </w:pPr>
    <w:rPr>
      <w:b/>
      <w:bCs/>
      <w:sz w:val="22"/>
    </w:rPr>
  </w:style>
  <w:style w:type="paragraph" w:styleId="21">
    <w:name w:val="Body Text Indent 2"/>
    <w:basedOn w:val="a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">
    <w:name w:val="Strong"/>
    <w:basedOn w:val="a1"/>
    <w:qFormat/>
    <w:rPr>
      <w:b/>
      <w:bCs/>
    </w:rPr>
  </w:style>
  <w:style w:type="paragraph" w:customStyle="1" w:styleId="BodyText">
    <w:name w:val="Body Text"/>
    <w:basedOn w:val="a"/>
    <w:pPr>
      <w:widowControl w:val="0"/>
      <w:spacing w:line="360" w:lineRule="auto"/>
      <w:jc w:val="center"/>
    </w:pPr>
    <w:rPr>
      <w:b/>
      <w:snapToGrid w:val="0"/>
      <w:sz w:val="28"/>
    </w:rPr>
  </w:style>
  <w:style w:type="character" w:styleId="af0">
    <w:name w:val="Emphasis"/>
    <w:basedOn w:val="a1"/>
    <w:qFormat/>
    <w:rPr>
      <w:i/>
      <w:iCs/>
    </w:rPr>
  </w:style>
  <w:style w:type="character" w:styleId="af1">
    <w:name w:val="Hyperlink"/>
    <w:basedOn w:val="a1"/>
    <w:rPr>
      <w:color w:val="0000FF"/>
      <w:u w:val="single"/>
    </w:rPr>
  </w:style>
  <w:style w:type="paragraph" w:customStyle="1" w:styleId="af2">
    <w:name w:val="Таблицы (моноширинный)"/>
    <w:basedOn w:val="a"/>
    <w:next w:val="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0">
    <w:name w:val="Нумерованный параграф"/>
    <w:basedOn w:val="a"/>
    <w:pPr>
      <w:widowControl w:val="0"/>
      <w:numPr>
        <w:numId w:val="39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</w:rPr>
  </w:style>
  <w:style w:type="paragraph" w:styleId="6">
    <w:name w:val="heading 6"/>
    <w:basedOn w:val="a"/>
    <w:next w:val="a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"/>
    <w:next w:val="a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"/>
    <w:qFormat/>
    <w:pPr>
      <w:jc w:val="center"/>
    </w:pPr>
    <w:rPr>
      <w:b/>
      <w:sz w:val="28"/>
    </w:rPr>
  </w:style>
  <w:style w:type="paragraph" w:styleId="a5">
    <w:name w:val="Subtitle"/>
    <w:basedOn w:val="a"/>
    <w:qFormat/>
    <w:pPr>
      <w:jc w:val="center"/>
    </w:pPr>
    <w:rPr>
      <w:sz w:val="28"/>
    </w:rPr>
  </w:style>
  <w:style w:type="paragraph" w:styleId="a6">
    <w:name w:val="Body Text Indent"/>
    <w:basedOn w:val="a"/>
    <w:pPr>
      <w:ind w:firstLine="567"/>
      <w:jc w:val="both"/>
    </w:pPr>
    <w:rPr>
      <w:sz w:val="24"/>
    </w:r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"/>
    <w:pPr>
      <w:ind w:right="-2"/>
      <w:jc w:val="center"/>
    </w:pPr>
    <w:rPr>
      <w:b/>
      <w:sz w:val="28"/>
    </w:rPr>
  </w:style>
  <w:style w:type="paragraph" w:styleId="aa">
    <w:name w:val="footer"/>
    <w:basedOn w:val="a"/>
    <w:pPr>
      <w:tabs>
        <w:tab w:val="center" w:pos="4153"/>
        <w:tab w:val="right" w:pos="8306"/>
      </w:tabs>
    </w:pPr>
  </w:style>
  <w:style w:type="paragraph" w:styleId="ab">
    <w:name w:val="footnote text"/>
    <w:basedOn w:val="a"/>
    <w:semiHidden/>
  </w:style>
  <w:style w:type="paragraph" w:styleId="20">
    <w:name w:val="Body Text 2"/>
    <w:basedOn w:val="a"/>
    <w:rPr>
      <w:b/>
      <w:sz w:val="24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"/>
    <w:next w:val="a"/>
    <w:qFormat/>
    <w:pPr>
      <w:jc w:val="center"/>
    </w:pPr>
    <w:rPr>
      <w:b/>
      <w:bCs/>
      <w:sz w:val="22"/>
    </w:rPr>
  </w:style>
  <w:style w:type="paragraph" w:styleId="21">
    <w:name w:val="Body Text Indent 2"/>
    <w:basedOn w:val="a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">
    <w:name w:val="Strong"/>
    <w:basedOn w:val="a1"/>
    <w:qFormat/>
    <w:rPr>
      <w:b/>
      <w:bCs/>
    </w:rPr>
  </w:style>
  <w:style w:type="paragraph" w:customStyle="1" w:styleId="BodyText">
    <w:name w:val="Body Text"/>
    <w:basedOn w:val="a"/>
    <w:pPr>
      <w:widowControl w:val="0"/>
      <w:spacing w:line="360" w:lineRule="auto"/>
      <w:jc w:val="center"/>
    </w:pPr>
    <w:rPr>
      <w:b/>
      <w:snapToGrid w:val="0"/>
      <w:sz w:val="28"/>
    </w:rPr>
  </w:style>
  <w:style w:type="character" w:styleId="af0">
    <w:name w:val="Emphasis"/>
    <w:basedOn w:val="a1"/>
    <w:qFormat/>
    <w:rPr>
      <w:i/>
      <w:iCs/>
    </w:rPr>
  </w:style>
  <w:style w:type="character" w:styleId="af1">
    <w:name w:val="Hyperlink"/>
    <w:basedOn w:val="a1"/>
    <w:rPr>
      <w:color w:val="0000FF"/>
      <w:u w:val="single"/>
    </w:rPr>
  </w:style>
  <w:style w:type="paragraph" w:customStyle="1" w:styleId="af2">
    <w:name w:val="Таблицы (моноширинный)"/>
    <w:basedOn w:val="a"/>
    <w:next w:val="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0">
    <w:name w:val="Нумерованный параграф"/>
    <w:basedOn w:val="a"/>
    <w:pPr>
      <w:widowControl w:val="0"/>
      <w:numPr>
        <w:numId w:val="39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242</Words>
  <Characters>1382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1621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1</cp:revision>
  <cp:lastPrinted>2010-02-09T07:24:00Z</cp:lastPrinted>
  <dcterms:created xsi:type="dcterms:W3CDTF">2020-12-23T11:26:00Z</dcterms:created>
  <dcterms:modified xsi:type="dcterms:W3CDTF">2020-12-23T11:27:00Z</dcterms:modified>
</cp:coreProperties>
</file>