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0949BD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25.11.2024</w:t>
      </w:r>
      <w:r w:rsidR="007F66B3">
        <w:rPr>
          <w:sz w:val="24"/>
        </w:rPr>
        <w:tab/>
        <w:t>№ СДА-КА-</w:t>
      </w:r>
      <w:r>
        <w:rPr>
          <w:sz w:val="24"/>
        </w:rPr>
        <w:t>275-ИЛ/ЛИП-28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 w:rsidP="000949B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0949BD">
              <w:rPr>
                <w:sz w:val="24"/>
                <w:szCs w:val="24"/>
              </w:rPr>
              <w:t>шение комиссии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RPr="000949BD" w:rsidTr="000949BD">
        <w:tblPrEx>
          <w:tblCellMar>
            <w:top w:w="0" w:type="dxa"/>
            <w:bottom w:w="0" w:type="dxa"/>
          </w:tblCellMar>
        </w:tblPrEx>
        <w:trPr>
          <w:trHeight w:val="2496"/>
        </w:trPr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0949BD" w:rsidRDefault="000949BD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0949BD">
              <w:rPr>
                <w:sz w:val="24"/>
              </w:rPr>
              <w:t>1</w:t>
            </w:r>
            <w:r w:rsidR="007F66B3" w:rsidRPr="000949BD">
              <w:rPr>
                <w:sz w:val="24"/>
              </w:rPr>
              <w:t xml:space="preserve">. </w:t>
            </w:r>
            <w:r w:rsidRPr="000949BD">
              <w:rPr>
                <w:sz w:val="24"/>
              </w:rPr>
              <w:t>ООО "Оргнефтесервис"</w:t>
            </w:r>
          </w:p>
          <w:p w:rsidR="00BF4D6D" w:rsidRPr="000949BD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0949BD" w:rsidRDefault="000949BD" w:rsidP="00BF4D6D">
            <w:pPr>
              <w:tabs>
                <w:tab w:val="left" w:pos="12049"/>
              </w:tabs>
              <w:rPr>
                <w:sz w:val="24"/>
              </w:rPr>
            </w:pPr>
            <w:r w:rsidRPr="000949BD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"Оргнефтесервис"</w:t>
            </w:r>
            <w:r>
              <w:rPr>
                <w:sz w:val="24"/>
              </w:rPr>
              <w:br/>
            </w:r>
          </w:p>
          <w:p w:rsidR="007F66B3" w:rsidRDefault="007F66B3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bookmarkStart w:id="1" w:name="_GoBack"/>
            <w:bookmarkEnd w:id="1"/>
            <w:r w:rsidRPr="007F7AA0">
              <w:rPr>
                <w:sz w:val="24"/>
                <w:lang w:val="en-US"/>
              </w:rPr>
              <w:t>(</w:t>
            </w:r>
            <w:r w:rsidR="000949BD">
              <w:rPr>
                <w:sz w:val="24"/>
                <w:lang w:val="en-US"/>
              </w:rPr>
              <w:t>ПВТ</w:t>
            </w:r>
            <w:r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0949BD" w:rsidRDefault="000949BD">
            <w:pPr>
              <w:tabs>
                <w:tab w:val="left" w:pos="12049"/>
              </w:tabs>
              <w:rPr>
                <w:sz w:val="24"/>
              </w:rPr>
            </w:pPr>
            <w:r w:rsidRPr="000949BD">
              <w:rPr>
                <w:sz w:val="24"/>
              </w:rPr>
              <w:t>443004</w:t>
            </w:r>
            <w:r w:rsidR="007F66B3" w:rsidRPr="000949BD">
              <w:rPr>
                <w:sz w:val="24"/>
              </w:rPr>
              <w:t xml:space="preserve">, </w:t>
            </w:r>
            <w:r w:rsidRPr="000949BD">
              <w:rPr>
                <w:sz w:val="24"/>
              </w:rPr>
              <w:t xml:space="preserve">Самарская обл., </w:t>
            </w:r>
            <w:r>
              <w:rPr>
                <w:sz w:val="24"/>
              </w:rPr>
              <w:br/>
            </w:r>
            <w:r w:rsidRPr="000949BD">
              <w:rPr>
                <w:sz w:val="24"/>
              </w:rPr>
              <w:t xml:space="preserve">г. Самара, </w:t>
            </w:r>
          </w:p>
          <w:p w:rsidR="007F66B3" w:rsidRPr="000949BD" w:rsidRDefault="000949B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949BD">
              <w:rPr>
                <w:sz w:val="24"/>
              </w:rPr>
              <w:t>ул. Грозненская, д. 57, офис 208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Pr="000949BD" w:rsidRDefault="000949BD">
            <w:pPr>
              <w:tabs>
                <w:tab w:val="left" w:pos="12049"/>
              </w:tabs>
              <w:rPr>
                <w:sz w:val="24"/>
              </w:rPr>
            </w:pPr>
            <w:r w:rsidRPr="000949BD"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Pr="000949BD" w:rsidRDefault="000949BD">
            <w:pPr>
              <w:tabs>
                <w:tab w:val="left" w:pos="12049"/>
              </w:tabs>
              <w:rPr>
                <w:sz w:val="24"/>
              </w:rPr>
            </w:pPr>
            <w:r w:rsidRPr="000949BD">
              <w:rPr>
                <w:sz w:val="24"/>
              </w:rPr>
              <w:t>115280</w:t>
            </w:r>
            <w:r w:rsidR="007F66B3" w:rsidRPr="000949BD">
              <w:rPr>
                <w:sz w:val="24"/>
              </w:rPr>
              <w:t xml:space="preserve">, </w:t>
            </w:r>
            <w:r w:rsidRPr="000949BD">
              <w:rPr>
                <w:sz w:val="24"/>
              </w:rPr>
              <w:t>г. Москва, 3-й Автозаводский проезд, д. 4, к. 1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Pr="000949BD" w:rsidRDefault="000949BD">
            <w:pPr>
              <w:tabs>
                <w:tab w:val="left" w:pos="12049"/>
              </w:tabs>
              <w:rPr>
                <w:sz w:val="24"/>
              </w:rPr>
            </w:pPr>
            <w:r w:rsidRPr="000949BD">
              <w:rPr>
                <w:sz w:val="24"/>
              </w:rPr>
              <w:t>Аккредитовать</w:t>
            </w:r>
          </w:p>
          <w:p w:rsidR="007F66B3" w:rsidRPr="000949BD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7F66B3" w:rsidRPr="000949BD" w:rsidRDefault="007F66B3">
      <w:pPr>
        <w:tabs>
          <w:tab w:val="left" w:pos="12049"/>
        </w:tabs>
        <w:rPr>
          <w:sz w:val="28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0949BD" w:rsidRDefault="000949BD">
      <w:pPr>
        <w:tabs>
          <w:tab w:val="left" w:pos="12049"/>
        </w:tabs>
        <w:rPr>
          <w:sz w:val="24"/>
          <w:szCs w:val="24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F8327C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0949BD" w:rsidRDefault="000949BD" w:rsidP="00BF4D6D">
            <w:pPr>
              <w:tabs>
                <w:tab w:val="left" w:pos="12049"/>
              </w:tabs>
              <w:rPr>
                <w:sz w:val="24"/>
              </w:rPr>
            </w:pPr>
            <w:r w:rsidRPr="000949BD">
              <w:rPr>
                <w:sz w:val="24"/>
              </w:rPr>
              <w:t>1</w:t>
            </w:r>
            <w:r w:rsidR="004B5808" w:rsidRPr="000949BD">
              <w:rPr>
                <w:sz w:val="24"/>
              </w:rPr>
              <w:t xml:space="preserve">. </w:t>
            </w:r>
            <w:r w:rsidRPr="000949BD">
              <w:rPr>
                <w:sz w:val="24"/>
              </w:rPr>
              <w:t>ООО "Оргнефтесервис"</w:t>
            </w:r>
          </w:p>
          <w:p w:rsidR="004B5808" w:rsidRPr="000949BD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0949BD" w:rsidP="00BF4D6D">
            <w:pPr>
              <w:tabs>
                <w:tab w:val="left" w:pos="12049"/>
              </w:tabs>
              <w:rPr>
                <w:sz w:val="24"/>
              </w:rPr>
            </w:pPr>
            <w:r w:rsidRPr="000949BD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"Оргнефтесервис"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0949BD" w:rsidP="00B02C4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Огнепреградители и искрогасители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0949BD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 xml:space="preserve"> </w:t>
            </w:r>
            <w:r w:rsidR="000949BD" w:rsidRPr="000949BD">
              <w:rPr>
                <w:bCs/>
                <w:sz w:val="22"/>
                <w:szCs w:val="22"/>
              </w:rPr>
              <w:t>1. Проверка предохранителей огневых и огнепреградителей кассетного типа на способность локализовать пламя.</w:t>
            </w:r>
          </w:p>
          <w:p w:rsidR="000949BD" w:rsidRPr="000949BD" w:rsidRDefault="000949BD" w:rsidP="000949BD">
            <w:pPr>
              <w:keepNext/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 xml:space="preserve"> </w:t>
            </w:r>
            <w:r w:rsidRPr="000949BD">
              <w:rPr>
                <w:bCs/>
                <w:sz w:val="22"/>
                <w:szCs w:val="22"/>
              </w:rPr>
              <w:t>2. Проверка предохранителей огневых и огнепреградителей кассетного типа на герметичность.</w:t>
            </w:r>
          </w:p>
          <w:p w:rsidR="000949BD" w:rsidRPr="000949BD" w:rsidRDefault="000949BD" w:rsidP="000949BD">
            <w:pPr>
              <w:keepNext/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 xml:space="preserve"> </w:t>
            </w:r>
            <w:r w:rsidRPr="000949BD">
              <w:rPr>
                <w:bCs/>
                <w:sz w:val="22"/>
                <w:szCs w:val="22"/>
              </w:rPr>
              <w:t>3. Проверка соответствия фактической пропускной способности кассет огнепреградителей паспортным данным, гидродинамическим испытанием.</w:t>
            </w:r>
          </w:p>
          <w:p w:rsidR="000949BD" w:rsidRPr="000949BD" w:rsidRDefault="000949BD" w:rsidP="000949BD">
            <w:pPr>
              <w:keepNext/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 xml:space="preserve"> </w:t>
            </w:r>
            <w:r w:rsidRPr="000949BD">
              <w:rPr>
                <w:bCs/>
                <w:sz w:val="22"/>
                <w:szCs w:val="22"/>
              </w:rPr>
              <w:t>4. Проверка предохранителей огневых и огнепреградителей кассетного типа на огнестойкость</w:t>
            </w:r>
          </w:p>
          <w:p w:rsidR="004B5808" w:rsidRPr="000949BD" w:rsidRDefault="004B5808" w:rsidP="000949BD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0949BD" w:rsidRDefault="000949BD" w:rsidP="003862A1">
            <w:pPr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>1. Проверка предохранителей огневых и огнепреградителей кассетного типа на способность локализовать пламя.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0949BD" w:rsidRDefault="000949BD" w:rsidP="003862A1">
            <w:pPr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>2. Проверка предохранителей огневых и огнепреградителей кассетного типа на герметичность.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0949BD" w:rsidRDefault="000949BD" w:rsidP="003862A1">
            <w:pPr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>3. Проверка соответствия фактической пропускной способности кассет огнепреградителей паспортным данным, гидродинамическим испытанием.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0949BD" w:rsidRDefault="000949BD" w:rsidP="003862A1">
            <w:pPr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>4. Проверка предохранителей огневых и огнепреградителей кассетного типа на огнестойкость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B02C4D" w:rsidRDefault="000949BD" w:rsidP="003862A1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Дыхательные и предохранительные 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 xml:space="preserve"> 1. Проверка установочного значения давления и вакуума дыхательных предохранительных клапанов</w:t>
            </w:r>
          </w:p>
          <w:p w:rsidR="000949BD" w:rsidRPr="000949BD" w:rsidRDefault="000949BD" w:rsidP="000949BD">
            <w:pPr>
              <w:keepNext/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 xml:space="preserve"> </w:t>
            </w:r>
            <w:r w:rsidRPr="000949BD">
              <w:rPr>
                <w:bCs/>
                <w:sz w:val="22"/>
                <w:szCs w:val="22"/>
              </w:rPr>
              <w:t>2. Испытания дыхательного клапана по определению пропускной способности при избыточном давлении.</w:t>
            </w:r>
          </w:p>
          <w:p w:rsidR="000949BD" w:rsidRPr="000949BD" w:rsidRDefault="000949BD" w:rsidP="000949BD">
            <w:pPr>
              <w:keepNext/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 xml:space="preserve"> </w:t>
            </w:r>
            <w:r w:rsidRPr="000949BD">
              <w:rPr>
                <w:bCs/>
                <w:sz w:val="22"/>
                <w:szCs w:val="22"/>
              </w:rPr>
              <w:t>.3 Испытания дыхательного клапана по определению пропускной способности при определенном вакууме.</w:t>
            </w:r>
          </w:p>
          <w:p w:rsidR="000949BD" w:rsidRPr="000949BD" w:rsidRDefault="000949BD" w:rsidP="000949BD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0949BD" w:rsidRDefault="000949BD" w:rsidP="003862A1">
            <w:pPr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>1. Проверка установочного значения давления и вакуума дыхательных предохранительных клапанов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0949BD" w:rsidRDefault="000949BD" w:rsidP="003862A1">
            <w:pPr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>2. Испытания дыхательного клапана по определению пропускной способности при избыточном давлении.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0949BD" w:rsidRPr="000949BD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0949BD" w:rsidRPr="000949BD" w:rsidRDefault="000949BD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0949BD" w:rsidRPr="000949BD" w:rsidRDefault="000949BD" w:rsidP="003862A1">
            <w:pPr>
              <w:rPr>
                <w:bCs/>
                <w:sz w:val="22"/>
                <w:szCs w:val="22"/>
              </w:rPr>
            </w:pPr>
            <w:r w:rsidRPr="000949BD">
              <w:rPr>
                <w:bCs/>
                <w:sz w:val="22"/>
                <w:szCs w:val="22"/>
              </w:rPr>
              <w:t>.3 Испытания дыхательного клапана по определению пропускной способности при определенном вакууме.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0949BD" w:rsidRPr="000949BD" w:rsidRDefault="000949BD" w:rsidP="003862A1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0949BD" w:rsidTr="00DA052E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4044" w:type="dxa"/>
            <w:vMerge/>
          </w:tcPr>
          <w:p w:rsidR="004B5808" w:rsidRPr="000949BD" w:rsidRDefault="004B580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2" w:name="BeginOblTable"/>
            <w:bookmarkEnd w:id="2"/>
          </w:p>
        </w:tc>
        <w:tc>
          <w:tcPr>
            <w:tcW w:w="4853" w:type="dxa"/>
            <w:tcBorders>
              <w:top w:val="single" w:sz="4" w:space="0" w:color="auto"/>
            </w:tcBorders>
          </w:tcPr>
          <w:p w:rsidR="004B5808" w:rsidRPr="000949BD" w:rsidRDefault="004B5808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</w:tcBorders>
          </w:tcPr>
          <w:p w:rsidR="004B5808" w:rsidRPr="000949BD" w:rsidRDefault="004B5808" w:rsidP="00060760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7F66B3" w:rsidRPr="000949BD" w:rsidRDefault="007F66B3" w:rsidP="007F7AA0">
      <w:pPr>
        <w:pStyle w:val="20"/>
        <w:tabs>
          <w:tab w:val="left" w:pos="12049"/>
        </w:tabs>
        <w:rPr>
          <w:b w:val="0"/>
          <w:bCs/>
        </w:rPr>
      </w:pPr>
    </w:p>
    <w:p w:rsidR="004A45B1" w:rsidRPr="000949BD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</w:rPr>
      </w:pPr>
    </w:p>
    <w:p w:rsidR="00167DCB" w:rsidRPr="000949BD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</w:t>
      </w:r>
      <w:r w:rsidRPr="000949BD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0949BD">
        <w:rPr>
          <w:sz w:val="24"/>
          <w:szCs w:val="24"/>
        </w:rPr>
        <w:t>:</w:t>
      </w:r>
      <w:r w:rsidRPr="000949BD">
        <w:rPr>
          <w:sz w:val="24"/>
          <w:szCs w:val="24"/>
        </w:rPr>
        <w:tab/>
      </w:r>
      <w:r w:rsidR="000949BD" w:rsidRPr="000949BD">
        <w:rPr>
          <w:sz w:val="24"/>
          <w:szCs w:val="24"/>
        </w:rPr>
        <w:t>Н.Н. Коновалов</w:t>
      </w:r>
    </w:p>
    <w:p w:rsidR="00167DCB" w:rsidRPr="000949BD" w:rsidRDefault="00167DCB" w:rsidP="00167DCB">
      <w:pPr>
        <w:rPr>
          <w:sz w:val="24"/>
          <w:szCs w:val="24"/>
        </w:rPr>
      </w:pPr>
    </w:p>
    <w:p w:rsidR="00167DCB" w:rsidRPr="000949BD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</w:t>
      </w:r>
      <w:r w:rsidRPr="000949BD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0949BD">
        <w:rPr>
          <w:sz w:val="24"/>
          <w:szCs w:val="24"/>
        </w:rPr>
        <w:t>:</w:t>
      </w:r>
      <w:r w:rsidRPr="000949BD">
        <w:rPr>
          <w:sz w:val="24"/>
          <w:szCs w:val="24"/>
        </w:rPr>
        <w:tab/>
      </w:r>
      <w:r w:rsidR="000949BD" w:rsidRPr="000949BD">
        <w:rPr>
          <w:sz w:val="24"/>
          <w:szCs w:val="24"/>
        </w:rPr>
        <w:t>В.С. Вершинин</w:t>
      </w:r>
    </w:p>
    <w:p w:rsidR="007F66B3" w:rsidRPr="000949BD" w:rsidRDefault="007F66B3" w:rsidP="004A45B1"/>
    <w:sectPr w:rsidR="007F66B3" w:rsidRPr="000949BD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C78" w:rsidRDefault="00745C78">
      <w:r>
        <w:separator/>
      </w:r>
    </w:p>
  </w:endnote>
  <w:endnote w:type="continuationSeparator" w:id="0">
    <w:p w:rsidR="00745C78" w:rsidRDefault="0074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C78" w:rsidRDefault="00745C78">
      <w:r>
        <w:separator/>
      </w:r>
    </w:p>
  </w:footnote>
  <w:footnote w:type="continuationSeparator" w:id="0">
    <w:p w:rsidR="00745C78" w:rsidRDefault="00745C78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949BD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949BD">
      <w:rPr>
        <w:rStyle w:val="a8"/>
        <w:noProof/>
      </w:rPr>
      <w:t>3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949BD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949BD">
      <w:rPr>
        <w:rStyle w:val="a8"/>
        <w:noProof/>
      </w:rPr>
      <w:t>3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0949BD"/>
    <w:rsid w:val="00167DCB"/>
    <w:rsid w:val="00215063"/>
    <w:rsid w:val="00283619"/>
    <w:rsid w:val="003B575E"/>
    <w:rsid w:val="00442A1A"/>
    <w:rsid w:val="004A45B1"/>
    <w:rsid w:val="004B5808"/>
    <w:rsid w:val="00696194"/>
    <w:rsid w:val="0070322B"/>
    <w:rsid w:val="00745C78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2024-11-25T10:10:00Z</dcterms:created>
  <dcterms:modified xsi:type="dcterms:W3CDTF">2024-11-25T10:12:00Z</dcterms:modified>
</cp:coreProperties>
</file>