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8E7" w:rsidRDefault="002508E7">
      <w:pPr>
        <w:pStyle w:val="a4"/>
      </w:pPr>
      <w:r>
        <w:t>ПРОТОКОЛ</w:t>
      </w:r>
    </w:p>
    <w:p w:rsidR="002508E7" w:rsidRDefault="002508E7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2508E7" w:rsidRDefault="002508E7">
      <w:pP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2508E7" w:rsidRDefault="002508E7">
      <w:pPr>
        <w:jc w:val="center"/>
        <w:rPr>
          <w:rFonts w:eastAsia="Times New Roman"/>
          <w:caps/>
          <w:sz w:val="24"/>
          <w:szCs w:val="24"/>
        </w:rPr>
      </w:pPr>
      <w:r>
        <w:rPr>
          <w:rFonts w:eastAsia="Times New Roman"/>
          <w:sz w:val="24"/>
          <w:szCs w:val="24"/>
        </w:rPr>
        <w:t>безопасности в энергетике и строительстве.</w:t>
      </w:r>
    </w:p>
    <w:p w:rsidR="002508E7" w:rsidRDefault="002508E7">
      <w:pPr>
        <w:jc w:val="center"/>
      </w:pPr>
    </w:p>
    <w:p w:rsidR="002508E7" w:rsidRDefault="000035FB">
      <w:pPr>
        <w:tabs>
          <w:tab w:val="left" w:pos="10915"/>
          <w:tab w:val="left" w:pos="12049"/>
        </w:tabs>
      </w:pPr>
      <w:r>
        <w:t>30.06.2022</w:t>
      </w:r>
      <w:r w:rsidR="002508E7">
        <w:tab/>
        <w:t>№ СДА-КА-</w:t>
      </w:r>
      <w:r>
        <w:t>248-ИЛ/АЛ-084</w:t>
      </w:r>
    </w:p>
    <w:p w:rsidR="002508E7" w:rsidRDefault="002508E7">
      <w:pPr>
        <w:tabs>
          <w:tab w:val="left" w:pos="12049"/>
        </w:tabs>
      </w:pPr>
    </w:p>
    <w:p w:rsidR="001F6853" w:rsidRDefault="001F6853">
      <w:pPr>
        <w:pStyle w:val="1"/>
        <w:tabs>
          <w:tab w:val="left" w:pos="12049"/>
        </w:tabs>
        <w:spacing w:before="0" w:after="0"/>
        <w:rPr>
          <w:bCs/>
          <w:sz w:val="24"/>
        </w:rPr>
      </w:pPr>
    </w:p>
    <w:p w:rsidR="002508E7" w:rsidRPr="001F6853" w:rsidRDefault="002508E7">
      <w:pPr>
        <w:pStyle w:val="1"/>
        <w:tabs>
          <w:tab w:val="left" w:pos="12049"/>
        </w:tabs>
        <w:spacing w:before="0" w:after="0"/>
        <w:rPr>
          <w:b w:val="0"/>
          <w:bCs/>
          <w:sz w:val="24"/>
        </w:rPr>
      </w:pPr>
      <w:r w:rsidRPr="001F6853">
        <w:rPr>
          <w:b w:val="0"/>
          <w:bCs/>
          <w:sz w:val="24"/>
        </w:rPr>
        <w:t>Повестка дня:</w:t>
      </w: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 w:rsidRPr="001F6853">
        <w:rPr>
          <w:bCs/>
          <w:sz w:val="24"/>
        </w:rPr>
        <w:t>Рассмотрение документов на аккредитацию в качестве испытательных лаборатори</w:t>
      </w:r>
      <w:proofErr w:type="gramStart"/>
      <w:r w:rsidRPr="001F6853">
        <w:rPr>
          <w:bCs/>
          <w:sz w:val="24"/>
        </w:rPr>
        <w:t>й-</w:t>
      </w:r>
      <w:proofErr w:type="gramEnd"/>
      <w:r w:rsidRPr="001F6853">
        <w:rPr>
          <w:bCs/>
          <w:sz w:val="24"/>
        </w:rPr>
        <w:t xml:space="preserve">  аналитических лабораторий (ИЛ/АЛ) </w:t>
      </w:r>
    </w:p>
    <w:p w:rsidR="002508E7" w:rsidRDefault="002508E7">
      <w:pPr>
        <w:tabs>
          <w:tab w:val="left" w:pos="12049"/>
        </w:tabs>
      </w:pPr>
    </w:p>
    <w:tbl>
      <w:tblPr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31"/>
        <w:gridCol w:w="2025"/>
        <w:gridCol w:w="2514"/>
        <w:gridCol w:w="2418"/>
        <w:gridCol w:w="3240"/>
      </w:tblGrid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156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4932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3240" w:type="dxa"/>
            <w:vMerge w:val="restart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31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9"/>
              </w:rPr>
              <w:footnoteReference w:customMarkFollows="1" w:id="1"/>
              <w:sym w:font="Symbol" w:char="F02A"/>
            </w:r>
          </w:p>
        </w:tc>
        <w:tc>
          <w:tcPr>
            <w:tcW w:w="2025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514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2418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3240" w:type="dxa"/>
            <w:vMerge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jc w:val="center"/>
            </w:pP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31" w:type="dxa"/>
          </w:tcPr>
          <w:p w:rsidR="006A10D0" w:rsidRPr="000035FB" w:rsidRDefault="000035FB">
            <w:pPr>
              <w:tabs>
                <w:tab w:val="left" w:pos="12049"/>
              </w:tabs>
            </w:pPr>
            <w:r w:rsidRPr="000035FB">
              <w:t>1</w:t>
            </w:r>
            <w:r w:rsidR="002508E7" w:rsidRPr="000035FB">
              <w:t xml:space="preserve">. </w:t>
            </w:r>
            <w:r w:rsidRPr="000035FB">
              <w:t xml:space="preserve">МУП "Водоканал" </w:t>
            </w:r>
            <w:proofErr w:type="spellStart"/>
            <w:r w:rsidRPr="000035FB">
              <w:t>г.о</w:t>
            </w:r>
            <w:proofErr w:type="spellEnd"/>
            <w:r w:rsidRPr="000035FB">
              <w:t>. Кашира</w:t>
            </w:r>
          </w:p>
          <w:p w:rsidR="006A10D0" w:rsidRPr="000035FB" w:rsidRDefault="006A10D0">
            <w:pPr>
              <w:tabs>
                <w:tab w:val="left" w:pos="12049"/>
              </w:tabs>
            </w:pPr>
          </w:p>
          <w:p w:rsidR="002508E7" w:rsidRPr="000035FB" w:rsidRDefault="000035FB">
            <w:pPr>
              <w:tabs>
                <w:tab w:val="left" w:pos="12049"/>
              </w:tabs>
            </w:pPr>
            <w:r w:rsidRPr="000035FB">
              <w:t>Муниципальное унитарное предприятие "Водоканал" городского округа Кашира</w:t>
            </w:r>
            <w:r w:rsidR="002508E7" w:rsidRPr="000035FB">
              <w:t xml:space="preserve"> </w:t>
            </w:r>
            <w:r w:rsidR="002508E7" w:rsidRPr="000035FB">
              <w:rPr>
                <w:b/>
              </w:rPr>
              <w:t>(</w:t>
            </w:r>
            <w:r w:rsidRPr="000035FB">
              <w:rPr>
                <w:b/>
              </w:rPr>
              <w:t>ПРВ</w:t>
            </w:r>
            <w:r w:rsidR="002508E7" w:rsidRPr="000035FB">
              <w:rPr>
                <w:b/>
              </w:rPr>
              <w:t>)</w:t>
            </w:r>
          </w:p>
        </w:tc>
        <w:tc>
          <w:tcPr>
            <w:tcW w:w="2025" w:type="dxa"/>
          </w:tcPr>
          <w:p w:rsidR="002508E7" w:rsidRDefault="000035FB">
            <w:pPr>
              <w:tabs>
                <w:tab w:val="left" w:pos="12049"/>
              </w:tabs>
              <w:rPr>
                <w:lang w:val="en-US"/>
              </w:rPr>
            </w:pPr>
            <w:r w:rsidRPr="000035FB">
              <w:t>142900</w:t>
            </w:r>
            <w:r w:rsidR="002508E7" w:rsidRPr="000035FB">
              <w:t xml:space="preserve">, </w:t>
            </w:r>
            <w:r w:rsidRPr="000035FB">
              <w:t xml:space="preserve">Российская Федерация, Московская обл., г. Кашира, ул. </w:t>
            </w:r>
            <w:proofErr w:type="spellStart"/>
            <w:r>
              <w:rPr>
                <w:lang w:val="en-US"/>
              </w:rPr>
              <w:t>Советская</w:t>
            </w:r>
            <w:proofErr w:type="spellEnd"/>
            <w:r>
              <w:rPr>
                <w:lang w:val="en-US"/>
              </w:rPr>
              <w:t xml:space="preserve">, д. 28, </w:t>
            </w:r>
            <w:proofErr w:type="spellStart"/>
            <w:r>
              <w:rPr>
                <w:lang w:val="en-US"/>
              </w:rPr>
              <w:t>помещ</w:t>
            </w:r>
            <w:proofErr w:type="spellEnd"/>
            <w:r>
              <w:rPr>
                <w:lang w:val="en-US"/>
              </w:rPr>
              <w:t>. 140-143</w:t>
            </w:r>
          </w:p>
        </w:tc>
        <w:tc>
          <w:tcPr>
            <w:tcW w:w="2514" w:type="dxa"/>
          </w:tcPr>
          <w:p w:rsidR="002508E7" w:rsidRDefault="000035FB">
            <w:pPr>
              <w:tabs>
                <w:tab w:val="left" w:pos="12049"/>
              </w:tabs>
            </w:pPr>
            <w:r>
              <w:t>ООО "КОНУС"</w:t>
            </w:r>
          </w:p>
        </w:tc>
        <w:tc>
          <w:tcPr>
            <w:tcW w:w="2418" w:type="dxa"/>
          </w:tcPr>
          <w:p w:rsidR="002508E7" w:rsidRDefault="000035FB">
            <w:pPr>
              <w:tabs>
                <w:tab w:val="left" w:pos="12049"/>
              </w:tabs>
              <w:jc w:val="both"/>
              <w:rPr>
                <w:lang w:val="en-US"/>
              </w:rPr>
            </w:pPr>
            <w:r w:rsidRPr="000035FB">
              <w:t>125009</w:t>
            </w:r>
            <w:r w:rsidR="002508E7" w:rsidRPr="000035FB">
              <w:t xml:space="preserve">, </w:t>
            </w:r>
            <w:r w:rsidRPr="000035FB">
              <w:t xml:space="preserve">Российская Федерация, г. Москва, Газетный пер., д 3-5, </w:t>
            </w:r>
            <w:proofErr w:type="spellStart"/>
            <w:proofErr w:type="gramStart"/>
            <w:r w:rsidRPr="000035FB">
              <w:t>стр</w:t>
            </w:r>
            <w:proofErr w:type="spellEnd"/>
            <w:proofErr w:type="gramEnd"/>
            <w:r w:rsidRPr="000035FB">
              <w:t xml:space="preserve"> 1, пом. </w:t>
            </w:r>
            <w:r>
              <w:rPr>
                <w:lang w:val="en-US"/>
              </w:rPr>
              <w:t xml:space="preserve">II, </w:t>
            </w:r>
            <w:proofErr w:type="spellStart"/>
            <w:r>
              <w:rPr>
                <w:lang w:val="en-US"/>
              </w:rPr>
              <w:t>ком</w:t>
            </w:r>
            <w:proofErr w:type="spellEnd"/>
            <w:r>
              <w:rPr>
                <w:lang w:val="en-US"/>
              </w:rPr>
              <w:t>. №57</w:t>
            </w:r>
          </w:p>
        </w:tc>
        <w:tc>
          <w:tcPr>
            <w:tcW w:w="3240" w:type="dxa"/>
          </w:tcPr>
          <w:p w:rsidR="002508E7" w:rsidRDefault="000035FB">
            <w:pPr>
              <w:tabs>
                <w:tab w:val="left" w:pos="12049"/>
              </w:tabs>
              <w:rPr>
                <w:lang w:val="en-US"/>
              </w:rPr>
            </w:pPr>
            <w:proofErr w:type="spellStart"/>
            <w:r>
              <w:rPr>
                <w:lang w:val="en-US"/>
              </w:rPr>
              <w:t>Аккредитовать</w:t>
            </w:r>
            <w:proofErr w:type="spellEnd"/>
          </w:p>
          <w:p w:rsidR="002508E7" w:rsidRDefault="002508E7">
            <w:pPr>
              <w:tabs>
                <w:tab w:val="left" w:pos="12049"/>
              </w:tabs>
            </w:pPr>
          </w:p>
        </w:tc>
      </w:tr>
      <w:tr w:rsidR="000035FB" w:rsidTr="005264B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31" w:type="dxa"/>
          </w:tcPr>
          <w:p w:rsidR="000035FB" w:rsidRPr="000035FB" w:rsidRDefault="000035FB" w:rsidP="005264B9">
            <w:pPr>
              <w:tabs>
                <w:tab w:val="left" w:pos="12049"/>
              </w:tabs>
            </w:pPr>
            <w:r w:rsidRPr="000035FB">
              <w:t>2</w:t>
            </w:r>
            <w:r w:rsidRPr="000035FB">
              <w:t xml:space="preserve">. </w:t>
            </w:r>
            <w:r w:rsidRPr="000035FB">
              <w:t>Муниципальное унитарное предприятие "Производственно-техническое объединение жилищно-коммунального хозяйства" городского округа Ступино Московской области</w:t>
            </w:r>
          </w:p>
          <w:p w:rsidR="000035FB" w:rsidRPr="000035FB" w:rsidRDefault="000035FB" w:rsidP="005264B9">
            <w:pPr>
              <w:tabs>
                <w:tab w:val="left" w:pos="12049"/>
              </w:tabs>
            </w:pPr>
          </w:p>
          <w:p w:rsidR="000035FB" w:rsidRDefault="000035FB" w:rsidP="005264B9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МУП "ПТО ЖКХ"</w:t>
            </w:r>
            <w:r>
              <w:rPr>
                <w:lang w:val="en-US"/>
              </w:rPr>
              <w:t xml:space="preserve"> </w:t>
            </w:r>
            <w:r>
              <w:rPr>
                <w:b/>
                <w:lang w:val="en-US"/>
              </w:rPr>
              <w:t>(</w:t>
            </w:r>
            <w:r>
              <w:rPr>
                <w:b/>
                <w:lang w:val="en-US"/>
              </w:rPr>
              <w:t>РСШ</w:t>
            </w:r>
            <w:r>
              <w:rPr>
                <w:b/>
                <w:lang w:val="en-US"/>
              </w:rPr>
              <w:t>)</w:t>
            </w:r>
          </w:p>
        </w:tc>
        <w:tc>
          <w:tcPr>
            <w:tcW w:w="2025" w:type="dxa"/>
          </w:tcPr>
          <w:p w:rsidR="000035FB" w:rsidRDefault="000035FB" w:rsidP="005264B9">
            <w:pPr>
              <w:tabs>
                <w:tab w:val="left" w:pos="12049"/>
              </w:tabs>
              <w:rPr>
                <w:lang w:val="en-US"/>
              </w:rPr>
            </w:pPr>
            <w:proofErr w:type="gramStart"/>
            <w:r w:rsidRPr="000035FB">
              <w:t>142800</w:t>
            </w:r>
            <w:r w:rsidRPr="000035FB">
              <w:t xml:space="preserve">, </w:t>
            </w:r>
            <w:r w:rsidRPr="000035FB">
              <w:t xml:space="preserve">Российская Федерация, Московская обл., г. Ступино, ул. </w:t>
            </w:r>
            <w:proofErr w:type="spellStart"/>
            <w:r>
              <w:rPr>
                <w:lang w:val="en-US"/>
              </w:rPr>
              <w:t>Андропова</w:t>
            </w:r>
            <w:proofErr w:type="spellEnd"/>
            <w:r>
              <w:rPr>
                <w:lang w:val="en-US"/>
              </w:rPr>
              <w:t>, д. 54</w:t>
            </w:r>
            <w:proofErr w:type="gramEnd"/>
          </w:p>
        </w:tc>
        <w:tc>
          <w:tcPr>
            <w:tcW w:w="2514" w:type="dxa"/>
          </w:tcPr>
          <w:p w:rsidR="000035FB" w:rsidRDefault="000035FB" w:rsidP="005264B9">
            <w:pPr>
              <w:tabs>
                <w:tab w:val="left" w:pos="12049"/>
              </w:tabs>
            </w:pPr>
            <w:r>
              <w:t>ООО "КОНУС"</w:t>
            </w:r>
          </w:p>
        </w:tc>
        <w:tc>
          <w:tcPr>
            <w:tcW w:w="2418" w:type="dxa"/>
          </w:tcPr>
          <w:p w:rsidR="000035FB" w:rsidRDefault="000035FB" w:rsidP="005264B9">
            <w:pPr>
              <w:tabs>
                <w:tab w:val="left" w:pos="12049"/>
              </w:tabs>
              <w:jc w:val="both"/>
              <w:rPr>
                <w:lang w:val="en-US"/>
              </w:rPr>
            </w:pPr>
            <w:r w:rsidRPr="000035FB">
              <w:t>125009</w:t>
            </w:r>
            <w:r w:rsidRPr="000035FB">
              <w:t xml:space="preserve">, </w:t>
            </w:r>
            <w:r w:rsidRPr="000035FB">
              <w:t xml:space="preserve">Российская Федерация, г. Москва, Газетный пер., д 3-5, </w:t>
            </w:r>
            <w:proofErr w:type="spellStart"/>
            <w:proofErr w:type="gramStart"/>
            <w:r w:rsidRPr="000035FB">
              <w:t>стр</w:t>
            </w:r>
            <w:proofErr w:type="spellEnd"/>
            <w:proofErr w:type="gramEnd"/>
            <w:r w:rsidRPr="000035FB">
              <w:t xml:space="preserve"> 1, пом. </w:t>
            </w:r>
            <w:r>
              <w:rPr>
                <w:lang w:val="en-US"/>
              </w:rPr>
              <w:t xml:space="preserve">II, </w:t>
            </w:r>
            <w:proofErr w:type="spellStart"/>
            <w:r>
              <w:rPr>
                <w:lang w:val="en-US"/>
              </w:rPr>
              <w:t>ком</w:t>
            </w:r>
            <w:proofErr w:type="spellEnd"/>
            <w:r>
              <w:rPr>
                <w:lang w:val="en-US"/>
              </w:rPr>
              <w:t>. №57</w:t>
            </w:r>
          </w:p>
        </w:tc>
        <w:tc>
          <w:tcPr>
            <w:tcW w:w="3240" w:type="dxa"/>
          </w:tcPr>
          <w:p w:rsidR="000035FB" w:rsidRDefault="000035FB" w:rsidP="005264B9">
            <w:pPr>
              <w:tabs>
                <w:tab w:val="left" w:pos="12049"/>
              </w:tabs>
              <w:rPr>
                <w:lang w:val="en-US"/>
              </w:rPr>
            </w:pPr>
            <w:proofErr w:type="spellStart"/>
            <w:r>
              <w:rPr>
                <w:lang w:val="en-US"/>
              </w:rPr>
              <w:t>Аккредитовать</w:t>
            </w:r>
            <w:proofErr w:type="spellEnd"/>
          </w:p>
          <w:p w:rsidR="000035FB" w:rsidRDefault="000035FB" w:rsidP="005264B9">
            <w:pPr>
              <w:tabs>
                <w:tab w:val="left" w:pos="12049"/>
              </w:tabs>
            </w:pPr>
          </w:p>
        </w:tc>
      </w:tr>
    </w:tbl>
    <w:p w:rsidR="001F6853" w:rsidRDefault="001F6853">
      <w:pPr>
        <w:tabs>
          <w:tab w:val="left" w:pos="12049"/>
        </w:tabs>
      </w:pP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>
        <w:br w:type="page"/>
      </w:r>
      <w:r w:rsidRPr="001F6853">
        <w:rPr>
          <w:bCs/>
          <w:sz w:val="24"/>
        </w:rPr>
        <w:lastRenderedPageBreak/>
        <w:t>Решение комиссии по аккредитации:</w:t>
      </w:r>
    </w:p>
    <w:p w:rsidR="002508E7" w:rsidRPr="004414A6" w:rsidRDefault="002508E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2508E7" w:rsidRDefault="002508E7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3"/>
        <w:gridCol w:w="1275"/>
        <w:gridCol w:w="8100"/>
      </w:tblGrid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953" w:type="dxa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Наименование и тип организации</w:t>
            </w:r>
          </w:p>
        </w:tc>
        <w:tc>
          <w:tcPr>
            <w:tcW w:w="9375" w:type="dxa"/>
            <w:gridSpan w:val="2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Область аккредитации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 w:val="restart"/>
          </w:tcPr>
          <w:p w:rsidR="006A10D0" w:rsidRPr="000035FB" w:rsidRDefault="000035FB">
            <w:pPr>
              <w:tabs>
                <w:tab w:val="left" w:pos="12049"/>
              </w:tabs>
            </w:pPr>
            <w:bookmarkStart w:id="0" w:name="BeginOblTable"/>
            <w:bookmarkEnd w:id="0"/>
            <w:r w:rsidRPr="000035FB">
              <w:t>1</w:t>
            </w:r>
            <w:r w:rsidR="002508E7" w:rsidRPr="000035FB">
              <w:t xml:space="preserve">. </w:t>
            </w:r>
            <w:r w:rsidRPr="000035FB">
              <w:t xml:space="preserve">МУП "Водоканал" </w:t>
            </w:r>
            <w:proofErr w:type="spellStart"/>
            <w:r w:rsidRPr="000035FB">
              <w:t>г.о</w:t>
            </w:r>
            <w:proofErr w:type="spellEnd"/>
            <w:r w:rsidRPr="000035FB">
              <w:t>. Кашира</w:t>
            </w:r>
          </w:p>
          <w:p w:rsidR="006A10D0" w:rsidRPr="000035FB" w:rsidRDefault="006A10D0">
            <w:pPr>
              <w:tabs>
                <w:tab w:val="left" w:pos="12049"/>
              </w:tabs>
            </w:pPr>
          </w:p>
          <w:p w:rsidR="002508E7" w:rsidRDefault="000035FB">
            <w:pPr>
              <w:tabs>
                <w:tab w:val="left" w:pos="12049"/>
              </w:tabs>
              <w:rPr>
                <w:noProof/>
              </w:rPr>
            </w:pPr>
            <w:r>
              <w:t>Муниципальное унитарное предприятие "Водоканал" городского округа Кашира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left w:val="nil"/>
              <w:bottom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508E7" w:rsidRDefault="000035F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508E7" w:rsidRDefault="000035FB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объектов контроля, анализа, измерений</w:t>
            </w:r>
          </w:p>
        </w:tc>
      </w:tr>
      <w:tr w:rsidR="000035FB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035FB" w:rsidRDefault="000035FB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035FB" w:rsidRDefault="000035FB" w:rsidP="005264B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035FB" w:rsidRDefault="000035FB" w:rsidP="005264B9">
            <w:pPr>
              <w:tabs>
                <w:tab w:val="left" w:pos="12049"/>
              </w:tabs>
              <w:rPr>
                <w:noProof/>
              </w:rPr>
            </w:pPr>
            <w:proofErr w:type="gramStart"/>
            <w:r>
              <w:rPr>
                <w:noProof/>
              </w:rPr>
              <w:t>Вода, водные объекты, экосистемы водоохранных зон (вода сточная, природная (поверхностная и подземная), питьевая, вода глубокой очистки (дистиллированная и др.)</w:t>
            </w:r>
            <w:proofErr w:type="gramEnd"/>
          </w:p>
        </w:tc>
      </w:tr>
      <w:tr w:rsidR="000035FB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035FB" w:rsidRDefault="000035FB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035FB" w:rsidRDefault="000035FB" w:rsidP="005264B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035FB" w:rsidRDefault="000035FB" w:rsidP="005264B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методов контроля, анализа, измерений</w:t>
            </w:r>
          </w:p>
        </w:tc>
      </w:tr>
      <w:tr w:rsidR="000035FB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035FB" w:rsidRDefault="000035FB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035FB" w:rsidRDefault="000035FB" w:rsidP="005264B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035FB" w:rsidRDefault="000035FB" w:rsidP="005264B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Методы (способы) отбора, пробоподготовки, транспортирования и хранения проб (образцов)</w:t>
            </w:r>
          </w:p>
        </w:tc>
      </w:tr>
      <w:tr w:rsidR="000035FB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035FB" w:rsidRDefault="000035FB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035FB" w:rsidRDefault="000035FB" w:rsidP="005264B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035FB" w:rsidRDefault="000035FB" w:rsidP="005264B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Химические методы анализа</w:t>
            </w:r>
          </w:p>
        </w:tc>
      </w:tr>
      <w:tr w:rsidR="000035FB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035FB" w:rsidRDefault="000035FB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035FB" w:rsidRDefault="000035FB" w:rsidP="005264B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035FB" w:rsidRDefault="000035FB" w:rsidP="005264B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Гравиметрические</w:t>
            </w:r>
          </w:p>
        </w:tc>
      </w:tr>
      <w:tr w:rsidR="000035FB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035FB" w:rsidRDefault="000035FB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035FB" w:rsidRDefault="000035FB" w:rsidP="005264B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035FB" w:rsidRDefault="000035FB" w:rsidP="005264B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Титриметрические</w:t>
            </w:r>
          </w:p>
        </w:tc>
      </w:tr>
      <w:tr w:rsidR="000035FB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035FB" w:rsidRDefault="000035FB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035FB" w:rsidRDefault="000035FB" w:rsidP="005264B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035FB" w:rsidRDefault="000035FB" w:rsidP="005264B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Электрохимические методы анализа</w:t>
            </w:r>
          </w:p>
        </w:tc>
      </w:tr>
      <w:tr w:rsidR="000035FB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035FB" w:rsidRDefault="000035FB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035FB" w:rsidRDefault="000035FB" w:rsidP="005264B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035FB" w:rsidRDefault="000035FB" w:rsidP="005264B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Потенциометрические</w:t>
            </w:r>
          </w:p>
        </w:tc>
      </w:tr>
      <w:tr w:rsidR="000035FB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035FB" w:rsidRDefault="000035FB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035FB" w:rsidRDefault="000035FB" w:rsidP="005264B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035FB" w:rsidRDefault="000035FB" w:rsidP="005264B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Спектроскопические методы анализа</w:t>
            </w:r>
          </w:p>
        </w:tc>
      </w:tr>
      <w:tr w:rsidR="000035FB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035FB" w:rsidRDefault="000035FB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035FB" w:rsidRDefault="000035FB" w:rsidP="005264B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035FB" w:rsidRDefault="000035FB" w:rsidP="005264B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Молекулярная спектроскопия</w:t>
            </w:r>
          </w:p>
        </w:tc>
      </w:tr>
      <w:tr w:rsidR="000035FB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035FB" w:rsidRDefault="000035FB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035FB" w:rsidRDefault="000035FB" w:rsidP="005264B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035FB" w:rsidRDefault="000035FB" w:rsidP="005264B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Органолептические (в т.ч. визуальные) методы анализа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top w:val="nil"/>
              <w:lef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0035FB" w:rsidTr="005264B9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 w:val="restart"/>
          </w:tcPr>
          <w:p w:rsidR="000035FB" w:rsidRPr="000035FB" w:rsidRDefault="000035FB" w:rsidP="005264B9">
            <w:pPr>
              <w:tabs>
                <w:tab w:val="left" w:pos="12049"/>
              </w:tabs>
            </w:pPr>
            <w:r w:rsidRPr="000035FB">
              <w:t>2</w:t>
            </w:r>
            <w:r w:rsidRPr="000035FB">
              <w:t xml:space="preserve">. </w:t>
            </w:r>
            <w:r w:rsidRPr="000035FB">
              <w:t>Муниципальное унитарное предприятие "Производственно-техническое объединение жилищно-коммунального хозяйства" городского округа Ступино Московской области</w:t>
            </w:r>
          </w:p>
          <w:p w:rsidR="000035FB" w:rsidRPr="000035FB" w:rsidRDefault="000035FB" w:rsidP="005264B9">
            <w:pPr>
              <w:tabs>
                <w:tab w:val="left" w:pos="12049"/>
              </w:tabs>
            </w:pPr>
          </w:p>
          <w:p w:rsidR="000035FB" w:rsidRDefault="000035FB" w:rsidP="005264B9">
            <w:pPr>
              <w:tabs>
                <w:tab w:val="left" w:pos="12049"/>
              </w:tabs>
              <w:rPr>
                <w:noProof/>
              </w:rPr>
            </w:pPr>
            <w:r>
              <w:t>МУП "ПТО ЖКХ"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:rsidR="000035FB" w:rsidRDefault="000035FB" w:rsidP="005264B9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left w:val="nil"/>
              <w:bottom w:val="nil"/>
            </w:tcBorders>
          </w:tcPr>
          <w:p w:rsidR="000035FB" w:rsidRDefault="000035FB" w:rsidP="005264B9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0035FB" w:rsidTr="005264B9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035FB" w:rsidRDefault="000035FB" w:rsidP="005264B9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035FB" w:rsidRDefault="000035FB" w:rsidP="005264B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035FB" w:rsidRDefault="000035FB" w:rsidP="005264B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объектов контроля, анализа, измерений</w:t>
            </w:r>
          </w:p>
        </w:tc>
      </w:tr>
      <w:tr w:rsidR="000035FB" w:rsidTr="005264B9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035FB" w:rsidRDefault="000035FB" w:rsidP="005264B9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035FB" w:rsidRDefault="000035FB" w:rsidP="005264B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035FB" w:rsidRDefault="000035FB" w:rsidP="005264B9">
            <w:pPr>
              <w:tabs>
                <w:tab w:val="left" w:pos="12049"/>
              </w:tabs>
              <w:rPr>
                <w:noProof/>
              </w:rPr>
            </w:pPr>
            <w:proofErr w:type="gramStart"/>
            <w:r>
              <w:rPr>
                <w:noProof/>
              </w:rPr>
              <w:t>Вода, водные объекты, экосистемы водоохранных зон (вода сточная, природная (поверхностная и подземная), питьевая, вода глубокой очистки (дистиллированная и др.)</w:t>
            </w:r>
            <w:proofErr w:type="gramEnd"/>
          </w:p>
        </w:tc>
      </w:tr>
      <w:tr w:rsidR="000035FB" w:rsidTr="005264B9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035FB" w:rsidRDefault="000035FB" w:rsidP="005264B9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035FB" w:rsidRDefault="000035FB" w:rsidP="005264B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035FB" w:rsidRDefault="000035FB" w:rsidP="005264B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методов контроля, анализа, измерений</w:t>
            </w:r>
          </w:p>
        </w:tc>
      </w:tr>
      <w:tr w:rsidR="000035FB" w:rsidTr="005264B9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035FB" w:rsidRDefault="000035FB" w:rsidP="005264B9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0035FB" w:rsidRDefault="000035FB" w:rsidP="005264B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2.9.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0035FB" w:rsidRDefault="000035FB" w:rsidP="005264B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Биологические (биоиндикация, биотестирование) методы анализа</w:t>
            </w:r>
          </w:p>
        </w:tc>
      </w:tr>
      <w:tr w:rsidR="000035FB" w:rsidTr="005264B9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0035FB" w:rsidRDefault="000035FB" w:rsidP="005264B9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right w:val="nil"/>
            </w:tcBorders>
          </w:tcPr>
          <w:p w:rsidR="000035FB" w:rsidRDefault="000035FB" w:rsidP="005264B9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top w:val="nil"/>
              <w:left w:val="nil"/>
            </w:tcBorders>
          </w:tcPr>
          <w:p w:rsidR="000035FB" w:rsidRDefault="000035FB" w:rsidP="005264B9">
            <w:pPr>
              <w:tabs>
                <w:tab w:val="left" w:pos="12049"/>
              </w:tabs>
              <w:rPr>
                <w:noProof/>
              </w:rPr>
            </w:pPr>
          </w:p>
        </w:tc>
      </w:tr>
    </w:tbl>
    <w:p w:rsidR="002508E7" w:rsidRDefault="002508E7">
      <w:pPr>
        <w:tabs>
          <w:tab w:val="left" w:pos="12049"/>
        </w:tabs>
        <w:rPr>
          <w:sz w:val="16"/>
          <w:szCs w:val="16"/>
        </w:rPr>
      </w:pPr>
    </w:p>
    <w:p w:rsidR="002508E7" w:rsidRPr="000035FB" w:rsidRDefault="002508E7">
      <w:pPr>
        <w:tabs>
          <w:tab w:val="left" w:pos="12049"/>
        </w:tabs>
      </w:pPr>
    </w:p>
    <w:p w:rsidR="00413E52" w:rsidRPr="007A4EFD" w:rsidRDefault="00413E52" w:rsidP="00413E52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0035FB">
        <w:rPr>
          <w:sz w:val="24"/>
          <w:szCs w:val="24"/>
        </w:rPr>
        <w:t xml:space="preserve">Н.Н. </w:t>
      </w:r>
      <w:proofErr w:type="gramStart"/>
      <w:r w:rsidR="000035FB">
        <w:rPr>
          <w:sz w:val="24"/>
          <w:szCs w:val="24"/>
        </w:rPr>
        <w:t>Коновалов</w:t>
      </w:r>
      <w:proofErr w:type="gramEnd"/>
    </w:p>
    <w:p w:rsidR="00413E52" w:rsidRPr="007A4EFD" w:rsidRDefault="00413E52" w:rsidP="00413E52">
      <w:pPr>
        <w:rPr>
          <w:sz w:val="24"/>
          <w:szCs w:val="24"/>
        </w:rPr>
      </w:pPr>
    </w:p>
    <w:p w:rsidR="00413E52" w:rsidRPr="000035FB" w:rsidRDefault="00413E52" w:rsidP="00413E52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0035FB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0035FB">
        <w:rPr>
          <w:sz w:val="24"/>
          <w:szCs w:val="24"/>
        </w:rPr>
        <w:t>В.С. Вершинин</w:t>
      </w:r>
      <w:bookmarkStart w:id="1" w:name="_GoBack"/>
      <w:bookmarkEnd w:id="1"/>
    </w:p>
    <w:p w:rsidR="002508E7" w:rsidRPr="000035FB" w:rsidRDefault="002508E7"/>
    <w:sectPr w:rsidR="002508E7" w:rsidRPr="000035FB">
      <w:headerReference w:type="default" r:id="rId8"/>
      <w:headerReference w:type="first" r:id="rId9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B1C" w:rsidRDefault="00B81B1C">
      <w:r>
        <w:separator/>
      </w:r>
    </w:p>
  </w:endnote>
  <w:endnote w:type="continuationSeparator" w:id="0">
    <w:p w:rsidR="00B81B1C" w:rsidRDefault="00B81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B1C" w:rsidRDefault="00B81B1C">
      <w:r>
        <w:separator/>
      </w:r>
    </w:p>
  </w:footnote>
  <w:footnote w:type="continuationSeparator" w:id="0">
    <w:p w:rsidR="00B81B1C" w:rsidRDefault="00B81B1C">
      <w:r>
        <w:continuationSeparator/>
      </w:r>
    </w:p>
  </w:footnote>
  <w:footnote w:id="1">
    <w:p w:rsidR="002508E7" w:rsidRDefault="002508E7">
      <w:pPr>
        <w:pStyle w:val="a8"/>
      </w:pPr>
      <w:r>
        <w:rPr>
          <w:rStyle w:val="a9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0035FB">
      <w:rPr>
        <w:rStyle w:val="a7"/>
        <w:noProof/>
      </w:rPr>
      <w:t>2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0035FB">
      <w:rPr>
        <w:rStyle w:val="a7"/>
        <w:noProof/>
      </w:rPr>
      <w:t>3</w:t>
    </w:r>
    <w:r>
      <w:rPr>
        <w:rStyle w:val="a7"/>
      </w:rPr>
      <w:fldChar w:fldCharType="end"/>
    </w:r>
  </w:p>
  <w:p w:rsidR="002508E7" w:rsidRDefault="002508E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0035FB">
      <w:rPr>
        <w:rStyle w:val="a7"/>
        <w:noProof/>
      </w:rPr>
      <w:t>1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0035FB">
      <w:rPr>
        <w:rStyle w:val="a7"/>
        <w:noProof/>
      </w:rPr>
      <w:t>3</w:t>
    </w:r>
    <w:r>
      <w:rPr>
        <w:rStyle w:val="a7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0D0"/>
    <w:rsid w:val="000035FB"/>
    <w:rsid w:val="001F6853"/>
    <w:rsid w:val="002508E7"/>
    <w:rsid w:val="00334971"/>
    <w:rsid w:val="00413E52"/>
    <w:rsid w:val="004414A6"/>
    <w:rsid w:val="006A10D0"/>
    <w:rsid w:val="007C6EBF"/>
    <w:rsid w:val="008552FA"/>
    <w:rsid w:val="00905871"/>
    <w:rsid w:val="00B81B1C"/>
    <w:rsid w:val="00B92C3E"/>
    <w:rsid w:val="00E44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2662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1601-01-01T00:00:00Z</cp:lastPrinted>
  <dcterms:created xsi:type="dcterms:W3CDTF">2022-06-29T13:05:00Z</dcterms:created>
  <dcterms:modified xsi:type="dcterms:W3CDTF">2022-06-29T13:08:00Z</dcterms:modified>
</cp:coreProperties>
</file>