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61246F">
      <w:pPr>
        <w:rPr>
          <w:bCs/>
        </w:rPr>
      </w:pPr>
      <w:r>
        <w:t>20.12.2024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61246F">
        <w:t>277-НОАП-155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Pr="00401F39" w:rsidRDefault="00BB176E">
      <w:pPr>
        <w:tabs>
          <w:tab w:val="left" w:pos="12049"/>
        </w:tabs>
        <w:rPr>
          <w:rFonts w:ascii="Arial" w:hAnsi="Arial" w:cs="Arial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758"/>
        <w:gridCol w:w="2545"/>
        <w:gridCol w:w="1701"/>
        <w:gridCol w:w="1796"/>
      </w:tblGrid>
      <w:tr w:rsidR="00BB176E" w:rsidTr="00401F39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401F39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EF3673" w:rsidRDefault="0061246F">
            <w:r w:rsidRPr="00401F39">
              <w:t>1</w:t>
            </w:r>
            <w:r w:rsidR="00BB176E" w:rsidRPr="00401F39">
              <w:t xml:space="preserve">. </w:t>
            </w:r>
            <w:r>
              <w:t>Общество с ограниченной ответственностью "Уральский центр аттестации и сертификации"</w:t>
            </w:r>
          </w:p>
          <w:p w:rsidR="00027EC1" w:rsidRPr="00EF3673" w:rsidRDefault="00027EC1"/>
          <w:p w:rsidR="00BB176E" w:rsidRPr="00EF3673" w:rsidRDefault="0061246F">
            <w:r>
              <w:t>ООО "УЦАиС"</w:t>
            </w:r>
            <w:r w:rsidR="00BB176E" w:rsidRPr="00EF3673">
              <w:t xml:space="preserve"> (</w:t>
            </w:r>
            <w:r>
              <w:t>ПРВ</w:t>
            </w:r>
            <w:r w:rsidR="00BB176E"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61246F">
            <w:r>
              <w:t>620041</w:t>
            </w:r>
            <w:r w:rsidR="00BB176E">
              <w:t xml:space="preserve">. </w:t>
            </w:r>
            <w:r>
              <w:t>Российская Федерация, Свердловская область,</w:t>
            </w:r>
            <w:r w:rsidR="00401F39">
              <w:br/>
            </w:r>
            <w:r>
              <w:t xml:space="preserve"> г.о. город Екатеринбург, </w:t>
            </w:r>
            <w:r w:rsidR="00401F39">
              <w:br/>
            </w:r>
            <w:r>
              <w:t>г. Екатеринбург, ул. Кислородная, стр. 8Д, помещ. 7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61246F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взрывопожароопасных и </w:t>
            </w:r>
            <w:r>
              <w:rPr>
                <w:szCs w:val="20"/>
              </w:rPr>
              <w:lastRenderedPageBreak/>
              <w:t>химически опасных производств: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Транспортные средства (цистерны, </w:t>
            </w:r>
            <w:r>
              <w:rPr>
                <w:szCs w:val="20"/>
              </w:rPr>
              <w:lastRenderedPageBreak/>
              <w:t>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iCs/>
                <w:szCs w:val="20"/>
              </w:rPr>
              <w:t>Только виды (методы) контроля: ВИК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10.1.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Воздуходувные машины (турбокомпрессоры воздушные, турбовоздуходувки)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10.2.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(центробежные, радиальные, ВВД)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10.3.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Дробилки молотковые, вальцовые станки, энтолейторы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 стальные конструкции мостов)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61246F" w:rsidRPr="00EF3673" w:rsidRDefault="0061246F" w:rsidP="0061246F">
            <w:pPr>
              <w:rPr>
                <w:szCs w:val="20"/>
              </w:rPr>
            </w:pPr>
            <w:r>
              <w:rPr>
                <w:iCs/>
                <w:szCs w:val="20"/>
              </w:rPr>
              <w:t>Только виды (методы) контроля: ВД, ТК, ВИК</w:t>
            </w:r>
          </w:p>
          <w:p w:rsidR="00BB176E" w:rsidRPr="00EF3673" w:rsidRDefault="00BB176E" w:rsidP="0061246F">
            <w:pPr>
              <w:rPr>
                <w:szCs w:val="2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401F39" w:rsidRDefault="0061246F">
            <w:pPr>
              <w:rPr>
                <w:szCs w:val="20"/>
              </w:rPr>
            </w:pPr>
            <w:r w:rsidRPr="00401F39">
              <w:rPr>
                <w:szCs w:val="20"/>
              </w:rPr>
              <w:lastRenderedPageBreak/>
              <w:t>1.</w:t>
            </w:r>
            <w:r w:rsidR="00BB176E" w:rsidRPr="00401F39">
              <w:rPr>
                <w:szCs w:val="20"/>
              </w:rPr>
              <w:t xml:space="preserve"> </w:t>
            </w:r>
            <w:r w:rsidRPr="00401F39">
              <w:rPr>
                <w:szCs w:val="20"/>
              </w:rPr>
              <w:t>Радиационный:</w:t>
            </w:r>
          </w:p>
          <w:p w:rsidR="0061246F" w:rsidRPr="00401F39" w:rsidRDefault="0061246F" w:rsidP="0061246F">
            <w:pPr>
              <w:rPr>
                <w:szCs w:val="20"/>
              </w:rPr>
            </w:pPr>
            <w:r w:rsidRPr="00401F39">
              <w:rPr>
                <w:szCs w:val="20"/>
              </w:rPr>
              <w:t>1.1.</w:t>
            </w:r>
            <w:r w:rsidRPr="00401F39">
              <w:rPr>
                <w:szCs w:val="20"/>
              </w:rPr>
              <w:t xml:space="preserve"> </w:t>
            </w:r>
            <w:r w:rsidRPr="00401F39">
              <w:rPr>
                <w:szCs w:val="20"/>
              </w:rPr>
              <w:t>Радиографический (РК):</w:t>
            </w:r>
          </w:p>
          <w:p w:rsidR="0061246F" w:rsidRPr="00401F39" w:rsidRDefault="0061246F" w:rsidP="0061246F">
            <w:pPr>
              <w:rPr>
                <w:szCs w:val="20"/>
              </w:rPr>
            </w:pPr>
            <w:r w:rsidRPr="00401F39">
              <w:rPr>
                <w:szCs w:val="20"/>
              </w:rPr>
              <w:t>1.1.1.</w:t>
            </w:r>
            <w:r w:rsidRPr="00401F39">
              <w:rPr>
                <w:szCs w:val="20"/>
              </w:rPr>
              <w:t xml:space="preserve"> </w:t>
            </w:r>
            <w:r w:rsidRPr="00401F39">
              <w:rPr>
                <w:szCs w:val="20"/>
              </w:rPr>
              <w:t>Рентгенографический</w:t>
            </w:r>
          </w:p>
          <w:p w:rsidR="0061246F" w:rsidRPr="00401F39" w:rsidRDefault="0061246F" w:rsidP="0061246F">
            <w:pPr>
              <w:rPr>
                <w:szCs w:val="20"/>
              </w:rPr>
            </w:pPr>
            <w:r w:rsidRPr="00401F39">
              <w:rPr>
                <w:szCs w:val="20"/>
              </w:rPr>
              <w:t>2.</w:t>
            </w:r>
            <w:r w:rsidRPr="00401F39">
              <w:rPr>
                <w:szCs w:val="20"/>
              </w:rPr>
              <w:t xml:space="preserve"> </w:t>
            </w:r>
            <w:r w:rsidRPr="00401F39">
              <w:rPr>
                <w:szCs w:val="20"/>
              </w:rPr>
              <w:t>Ультразвуковой (УК):</w:t>
            </w:r>
          </w:p>
          <w:p w:rsidR="0061246F" w:rsidRPr="00401F39" w:rsidRDefault="0061246F" w:rsidP="0061246F">
            <w:pPr>
              <w:rPr>
                <w:szCs w:val="20"/>
              </w:rPr>
            </w:pPr>
            <w:r w:rsidRPr="00401F39">
              <w:rPr>
                <w:szCs w:val="20"/>
              </w:rPr>
              <w:t>2.1.</w:t>
            </w:r>
            <w:r w:rsidRPr="00401F39">
              <w:rPr>
                <w:szCs w:val="20"/>
              </w:rPr>
              <w:t xml:space="preserve"> </w:t>
            </w:r>
            <w:r w:rsidRPr="00401F39">
              <w:rPr>
                <w:szCs w:val="20"/>
              </w:rPr>
              <w:t>Ультразвуковая дефектоскопия</w:t>
            </w:r>
          </w:p>
          <w:p w:rsidR="0061246F" w:rsidRPr="00401F39" w:rsidRDefault="0061246F" w:rsidP="0061246F">
            <w:pPr>
              <w:rPr>
                <w:szCs w:val="20"/>
              </w:rPr>
            </w:pPr>
            <w:r w:rsidRPr="00401F39">
              <w:rPr>
                <w:szCs w:val="20"/>
              </w:rPr>
              <w:t>2.2.</w:t>
            </w:r>
            <w:r w:rsidRPr="00401F39">
              <w:rPr>
                <w:szCs w:val="20"/>
              </w:rPr>
              <w:t xml:space="preserve"> </w:t>
            </w:r>
            <w:r w:rsidRPr="00401F39">
              <w:rPr>
                <w:szCs w:val="20"/>
              </w:rPr>
              <w:t>Ультразвуковая толщинометрия</w:t>
            </w:r>
          </w:p>
          <w:p w:rsidR="0061246F" w:rsidRPr="00401F39" w:rsidRDefault="0061246F" w:rsidP="0061246F">
            <w:pPr>
              <w:rPr>
                <w:szCs w:val="20"/>
              </w:rPr>
            </w:pPr>
            <w:r w:rsidRPr="00401F39">
              <w:rPr>
                <w:szCs w:val="20"/>
              </w:rPr>
              <w:t>4.</w:t>
            </w:r>
            <w:r w:rsidRPr="00401F39">
              <w:rPr>
                <w:szCs w:val="20"/>
              </w:rPr>
              <w:t xml:space="preserve"> </w:t>
            </w:r>
            <w:r w:rsidRPr="00401F39">
              <w:rPr>
                <w:szCs w:val="20"/>
              </w:rPr>
              <w:t>Магнитный (МК):</w:t>
            </w:r>
          </w:p>
          <w:p w:rsidR="0061246F" w:rsidRPr="00401F39" w:rsidRDefault="0061246F" w:rsidP="0061246F">
            <w:pPr>
              <w:rPr>
                <w:szCs w:val="20"/>
              </w:rPr>
            </w:pPr>
            <w:r w:rsidRPr="00401F39">
              <w:rPr>
                <w:szCs w:val="20"/>
              </w:rPr>
              <w:t>4.1.</w:t>
            </w:r>
            <w:r w:rsidRPr="00401F39">
              <w:rPr>
                <w:szCs w:val="20"/>
              </w:rPr>
              <w:t xml:space="preserve"> </w:t>
            </w:r>
            <w:r w:rsidRPr="00401F39">
              <w:rPr>
                <w:szCs w:val="20"/>
              </w:rPr>
              <w:t>Магнитопорошковый</w:t>
            </w:r>
          </w:p>
          <w:p w:rsidR="0061246F" w:rsidRPr="00401F39" w:rsidRDefault="0061246F" w:rsidP="0061246F">
            <w:pPr>
              <w:rPr>
                <w:szCs w:val="20"/>
              </w:rPr>
            </w:pPr>
            <w:r w:rsidRPr="00401F39">
              <w:rPr>
                <w:szCs w:val="20"/>
              </w:rPr>
              <w:t>4.3.</w:t>
            </w:r>
            <w:r w:rsidRPr="00401F39">
              <w:rPr>
                <w:szCs w:val="20"/>
              </w:rPr>
              <w:t xml:space="preserve"> </w:t>
            </w:r>
            <w:r w:rsidRPr="00401F39">
              <w:rPr>
                <w:szCs w:val="20"/>
              </w:rPr>
              <w:t>Феррозондовый</w:t>
            </w:r>
          </w:p>
          <w:p w:rsidR="0061246F" w:rsidRPr="00401F39" w:rsidRDefault="0061246F" w:rsidP="0061246F">
            <w:pPr>
              <w:rPr>
                <w:szCs w:val="20"/>
              </w:rPr>
            </w:pPr>
            <w:r w:rsidRPr="00401F39">
              <w:rPr>
                <w:szCs w:val="20"/>
              </w:rPr>
              <w:t>4.4.</w:t>
            </w:r>
            <w:r w:rsidRPr="00401F39">
              <w:rPr>
                <w:szCs w:val="20"/>
              </w:rPr>
              <w:t xml:space="preserve"> </w:t>
            </w:r>
            <w:r w:rsidRPr="00401F39">
              <w:rPr>
                <w:szCs w:val="20"/>
              </w:rPr>
              <w:t>Эффект Холла</w:t>
            </w:r>
          </w:p>
          <w:p w:rsidR="0061246F" w:rsidRPr="0063689C" w:rsidRDefault="0061246F" w:rsidP="0061246F">
            <w:pPr>
              <w:rPr>
                <w:szCs w:val="20"/>
              </w:rPr>
            </w:pPr>
            <w:r w:rsidRPr="00401F39">
              <w:rPr>
                <w:szCs w:val="20"/>
              </w:rPr>
              <w:t>5.</w:t>
            </w:r>
            <w:r w:rsidRPr="00401F39">
              <w:rPr>
                <w:szCs w:val="20"/>
              </w:rPr>
              <w:t xml:space="preserve"> </w:t>
            </w:r>
            <w:r w:rsidRPr="00401F39">
              <w:rPr>
                <w:szCs w:val="20"/>
              </w:rPr>
              <w:t>Вихретоковый (ВК)</w:t>
            </w:r>
          </w:p>
          <w:p w:rsidR="0061246F" w:rsidRPr="00401F39" w:rsidRDefault="0061246F" w:rsidP="0061246F">
            <w:pPr>
              <w:rPr>
                <w:szCs w:val="20"/>
              </w:rPr>
            </w:pPr>
            <w:r w:rsidRPr="00401F39">
              <w:rPr>
                <w:iCs/>
                <w:szCs w:val="20"/>
              </w:rPr>
              <w:t xml:space="preserve">Кроме объектов </w:t>
            </w:r>
            <w:r w:rsidRPr="00401F39">
              <w:rPr>
                <w:iCs/>
                <w:szCs w:val="20"/>
              </w:rPr>
              <w:lastRenderedPageBreak/>
              <w:t>контроля: п. 11</w:t>
            </w:r>
          </w:p>
          <w:p w:rsidR="0061246F" w:rsidRPr="00401F39" w:rsidRDefault="0061246F" w:rsidP="0061246F">
            <w:pPr>
              <w:rPr>
                <w:szCs w:val="20"/>
              </w:rPr>
            </w:pPr>
            <w:r w:rsidRPr="00401F39">
              <w:rPr>
                <w:szCs w:val="20"/>
              </w:rPr>
              <w:t>6.</w:t>
            </w:r>
            <w:r w:rsidRPr="00401F39">
              <w:rPr>
                <w:szCs w:val="20"/>
              </w:rPr>
              <w:t xml:space="preserve"> </w:t>
            </w:r>
            <w:r w:rsidRPr="00401F39">
              <w:rPr>
                <w:szCs w:val="20"/>
              </w:rPr>
              <w:t>Проникающими веществами:</w:t>
            </w:r>
          </w:p>
          <w:p w:rsidR="0061246F" w:rsidRPr="0063689C" w:rsidRDefault="0061246F" w:rsidP="0061246F">
            <w:pPr>
              <w:rPr>
                <w:szCs w:val="20"/>
              </w:rPr>
            </w:pPr>
            <w:r w:rsidRPr="00401F39">
              <w:rPr>
                <w:szCs w:val="20"/>
              </w:rPr>
              <w:t>6.1.</w:t>
            </w:r>
            <w:r w:rsidRPr="00401F39">
              <w:rPr>
                <w:szCs w:val="20"/>
              </w:rPr>
              <w:t xml:space="preserve"> </w:t>
            </w:r>
            <w:r w:rsidRPr="00401F39">
              <w:rPr>
                <w:szCs w:val="20"/>
              </w:rPr>
              <w:t>Капиллярный (ПВК)</w:t>
            </w:r>
          </w:p>
          <w:p w:rsidR="0061246F" w:rsidRPr="00401F39" w:rsidRDefault="0061246F" w:rsidP="0061246F">
            <w:pPr>
              <w:rPr>
                <w:szCs w:val="20"/>
              </w:rPr>
            </w:pPr>
            <w:r w:rsidRPr="00401F39">
              <w:rPr>
                <w:iCs/>
                <w:szCs w:val="20"/>
              </w:rPr>
              <w:t>Кроме объектов контроля: п. 9</w:t>
            </w:r>
          </w:p>
          <w:p w:rsidR="0061246F" w:rsidRPr="00401F39" w:rsidRDefault="0061246F" w:rsidP="0061246F">
            <w:pPr>
              <w:rPr>
                <w:szCs w:val="20"/>
              </w:rPr>
            </w:pPr>
            <w:r w:rsidRPr="00401F39">
              <w:rPr>
                <w:szCs w:val="20"/>
              </w:rPr>
              <w:t>6.2.</w:t>
            </w:r>
            <w:r w:rsidRPr="00401F39">
              <w:rPr>
                <w:szCs w:val="20"/>
              </w:rPr>
              <w:t xml:space="preserve"> </w:t>
            </w:r>
            <w:r w:rsidRPr="00401F39">
              <w:rPr>
                <w:szCs w:val="20"/>
              </w:rPr>
              <w:t>Течеискание (ПВТ)</w:t>
            </w:r>
          </w:p>
          <w:p w:rsidR="0061246F" w:rsidRPr="0063689C" w:rsidRDefault="0061246F" w:rsidP="0061246F">
            <w:pPr>
              <w:rPr>
                <w:szCs w:val="20"/>
              </w:rPr>
            </w:pPr>
            <w:r w:rsidRPr="00401F39">
              <w:rPr>
                <w:szCs w:val="20"/>
              </w:rPr>
              <w:t>7.</w:t>
            </w:r>
            <w:r w:rsidRPr="00401F39">
              <w:rPr>
                <w:szCs w:val="20"/>
              </w:rPr>
              <w:t xml:space="preserve"> </w:t>
            </w:r>
            <w:r w:rsidRPr="00401F39">
              <w:rPr>
                <w:szCs w:val="20"/>
              </w:rPr>
              <w:t>Вибродиагностический (ВД)</w:t>
            </w:r>
          </w:p>
          <w:p w:rsidR="0061246F" w:rsidRPr="00401F39" w:rsidRDefault="0061246F" w:rsidP="0061246F">
            <w:pPr>
              <w:rPr>
                <w:szCs w:val="20"/>
              </w:rPr>
            </w:pPr>
            <w:r w:rsidRPr="00401F39">
              <w:rPr>
                <w:iCs/>
                <w:szCs w:val="20"/>
              </w:rPr>
              <w:t>Кроме объектов контроля: п. 9, п. 11</w:t>
            </w:r>
          </w:p>
          <w:p w:rsidR="0061246F" w:rsidRPr="0063689C" w:rsidRDefault="0061246F" w:rsidP="0061246F">
            <w:pPr>
              <w:rPr>
                <w:szCs w:val="20"/>
              </w:rPr>
            </w:pPr>
            <w:r w:rsidRPr="00401F39">
              <w:rPr>
                <w:szCs w:val="20"/>
              </w:rPr>
              <w:t>8.</w:t>
            </w:r>
            <w:r w:rsidRPr="00401F39">
              <w:rPr>
                <w:szCs w:val="20"/>
              </w:rPr>
              <w:t xml:space="preserve"> </w:t>
            </w:r>
            <w:r w:rsidRPr="00401F39">
              <w:rPr>
                <w:szCs w:val="20"/>
              </w:rPr>
              <w:t>Электрический (ЭК)</w:t>
            </w:r>
          </w:p>
          <w:p w:rsidR="0061246F" w:rsidRPr="00401F39" w:rsidRDefault="0061246F" w:rsidP="0061246F">
            <w:pPr>
              <w:rPr>
                <w:szCs w:val="20"/>
              </w:rPr>
            </w:pPr>
            <w:r w:rsidRPr="00401F39">
              <w:rPr>
                <w:iCs/>
                <w:szCs w:val="20"/>
              </w:rPr>
              <w:t>Только объекты контроля: п. 2, п. 6, п. 8</w:t>
            </w:r>
          </w:p>
          <w:p w:rsidR="0061246F" w:rsidRPr="00401F39" w:rsidRDefault="0061246F" w:rsidP="0061246F">
            <w:pPr>
              <w:rPr>
                <w:szCs w:val="20"/>
              </w:rPr>
            </w:pPr>
            <w:r w:rsidRPr="00401F39">
              <w:rPr>
                <w:szCs w:val="20"/>
              </w:rPr>
              <w:t>9.</w:t>
            </w:r>
            <w:r w:rsidRPr="00401F39">
              <w:rPr>
                <w:szCs w:val="20"/>
              </w:rPr>
              <w:t xml:space="preserve"> </w:t>
            </w:r>
            <w:r w:rsidRPr="00401F39">
              <w:rPr>
                <w:szCs w:val="20"/>
              </w:rPr>
              <w:t>Тепловой (ТК)</w:t>
            </w:r>
          </w:p>
          <w:p w:rsidR="0061246F" w:rsidRPr="00401F39" w:rsidRDefault="0061246F" w:rsidP="0061246F">
            <w:pPr>
              <w:rPr>
                <w:szCs w:val="20"/>
              </w:rPr>
            </w:pPr>
            <w:r w:rsidRPr="00401F39">
              <w:rPr>
                <w:szCs w:val="20"/>
              </w:rPr>
              <w:t>11.</w:t>
            </w:r>
            <w:r w:rsidRPr="00401F39">
              <w:rPr>
                <w:szCs w:val="20"/>
              </w:rPr>
              <w:t xml:space="preserve"> </w:t>
            </w:r>
            <w:r w:rsidRPr="00401F39">
              <w:rPr>
                <w:szCs w:val="20"/>
              </w:rPr>
              <w:t>Визуальный и измерительный (ВИК)</w:t>
            </w:r>
          </w:p>
          <w:p w:rsidR="00BB176E" w:rsidRPr="00401F39" w:rsidRDefault="00BB176E" w:rsidP="0061246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61246F">
            <w:pPr>
              <w:rPr>
                <w:rFonts w:eastAsia="Arial Unicode MS"/>
              </w:rPr>
            </w:pPr>
            <w:r w:rsidRPr="00401F39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401F39">
              <w:rPr>
                <w:rFonts w:eastAsia="Arial Unicode MS"/>
              </w:rPr>
              <w:t>)</w:t>
            </w:r>
            <w:r w:rsidR="00BB176E" w:rsidRPr="00401F39">
              <w:rPr>
                <w:rFonts w:eastAsia="Arial Unicode MS"/>
              </w:rPr>
              <w:t xml:space="preserve"> </w:t>
            </w:r>
            <w:r w:rsidRPr="00401F39">
              <w:rPr>
                <w:rFonts w:eastAsia="Arial Unicode M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61246F" w:rsidRPr="0063689C" w:rsidRDefault="0061246F" w:rsidP="0061246F">
            <w:pPr>
              <w:rPr>
                <w:rFonts w:eastAsia="Arial Unicode MS"/>
              </w:rPr>
            </w:pPr>
            <w:r w:rsidRPr="00401F39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401F39">
              <w:rPr>
                <w:rFonts w:eastAsia="Arial Unicode MS"/>
              </w:rPr>
              <w:t>)</w:t>
            </w:r>
            <w:r w:rsidRPr="00401F39">
              <w:rPr>
                <w:rFonts w:eastAsia="Arial Unicode MS"/>
              </w:rPr>
              <w:t xml:space="preserve"> </w:t>
            </w:r>
            <w:r w:rsidRPr="00401F39">
              <w:rPr>
                <w:rFonts w:eastAsia="Arial Unicode MS"/>
              </w:rPr>
              <w:t>второй</w:t>
            </w:r>
            <w:r w:rsidRPr="0063689C">
              <w:rPr>
                <w:rFonts w:eastAsia="Arial Unicode MS"/>
              </w:rPr>
              <w:t>,</w:t>
            </w:r>
          </w:p>
          <w:p w:rsidR="0061246F" w:rsidRPr="00401F39" w:rsidRDefault="0061246F" w:rsidP="0061246F">
            <w:pPr>
              <w:rPr>
                <w:rFonts w:eastAsia="Arial Unicode MS"/>
              </w:rPr>
            </w:pPr>
            <w:r w:rsidRPr="00401F39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401F39">
              <w:rPr>
                <w:rFonts w:eastAsia="Arial Unicode MS"/>
              </w:rPr>
              <w:t>)</w:t>
            </w:r>
            <w:r w:rsidR="00401F39">
              <w:rPr>
                <w:rFonts w:eastAsia="Arial Unicode MS"/>
              </w:rPr>
              <w:t>*</w:t>
            </w:r>
            <w:r w:rsidRPr="00401F39">
              <w:rPr>
                <w:rFonts w:eastAsia="Arial Unicode MS"/>
              </w:rPr>
              <w:t xml:space="preserve"> </w:t>
            </w:r>
            <w:r w:rsidRPr="00401F39">
              <w:rPr>
                <w:rFonts w:eastAsia="Arial Unicode MS"/>
              </w:rPr>
              <w:t>третий</w:t>
            </w:r>
          </w:p>
          <w:p w:rsidR="00BB176E" w:rsidRPr="0063689C" w:rsidRDefault="00401F39" w:rsidP="0061246F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*</w:t>
            </w:r>
            <w:bookmarkStart w:id="0" w:name="_GoBack"/>
            <w:bookmarkEnd w:id="0"/>
            <w:r w:rsidR="0061246F" w:rsidRPr="00401F39">
              <w:rPr>
                <w:rFonts w:eastAsia="Arial Unicode MS"/>
              </w:rPr>
              <w:t>кроме видов (методов) контроля: ЭК, ТК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61246F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401F39" w:rsidRPr="00401F39" w:rsidRDefault="00401F39">
      <w:pPr>
        <w:ind w:left="4320"/>
        <w:rPr>
          <w:sz w:val="4"/>
          <w:szCs w:val="4"/>
        </w:rPr>
      </w:pPr>
    </w:p>
    <w:p w:rsidR="00BB176E" w:rsidRPr="00401F39" w:rsidRDefault="00BB176E">
      <w:pPr>
        <w:ind w:left="4320"/>
      </w:pPr>
      <w:r>
        <w:t>Председатель</w:t>
      </w:r>
      <w:r w:rsidR="006C1A81" w:rsidRPr="00401F39">
        <w:t xml:space="preserve"> </w:t>
      </w:r>
      <w:r w:rsidR="006C1A81">
        <w:t>комиссии</w:t>
      </w:r>
      <w:r w:rsidR="006C1A81" w:rsidRPr="00401F39">
        <w:t>:</w:t>
      </w:r>
      <w:r w:rsidRPr="00401F39">
        <w:tab/>
      </w:r>
      <w:r w:rsidR="0061246F" w:rsidRPr="00401F39">
        <w:t>Н.Н. Коновалов</w:t>
      </w:r>
    </w:p>
    <w:p w:rsidR="00BB176E" w:rsidRPr="00401F39" w:rsidRDefault="00BB176E"/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 w:rsidRPr="00401F39">
        <w:t>:</w:t>
      </w:r>
      <w:r>
        <w:tab/>
      </w:r>
      <w:r w:rsidR="0061246F">
        <w:t>В.С. Вершинин</w:t>
      </w:r>
    </w:p>
    <w:p w:rsidR="00BB176E" w:rsidRPr="00401F39" w:rsidRDefault="00BB176E">
      <w:pPr>
        <w:ind w:left="4320" w:hanging="4320"/>
      </w:pPr>
    </w:p>
    <w:sectPr w:rsidR="00BB176E" w:rsidRPr="00401F39" w:rsidSect="00401F39">
      <w:headerReference w:type="default" r:id="rId8"/>
      <w:pgSz w:w="16838" w:h="11906" w:orient="landscape" w:code="9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AC0" w:rsidRDefault="00845AC0">
      <w:r>
        <w:separator/>
      </w:r>
    </w:p>
  </w:endnote>
  <w:endnote w:type="continuationSeparator" w:id="0">
    <w:p w:rsidR="00845AC0" w:rsidRDefault="00845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AC0" w:rsidRDefault="00845AC0">
      <w:r>
        <w:separator/>
      </w:r>
    </w:p>
  </w:footnote>
  <w:footnote w:type="continuationSeparator" w:id="0">
    <w:p w:rsidR="00845AC0" w:rsidRDefault="00845AC0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401F39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401F39">
      <w:rPr>
        <w:rStyle w:val="af"/>
        <w:noProof/>
      </w:rPr>
      <w:t>5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220C94"/>
    <w:rsid w:val="002472A0"/>
    <w:rsid w:val="00253A66"/>
    <w:rsid w:val="002616E7"/>
    <w:rsid w:val="002A3CB5"/>
    <w:rsid w:val="002A5388"/>
    <w:rsid w:val="002F2DE7"/>
    <w:rsid w:val="00401F39"/>
    <w:rsid w:val="0046325A"/>
    <w:rsid w:val="004B6054"/>
    <w:rsid w:val="004C55F7"/>
    <w:rsid w:val="005075F2"/>
    <w:rsid w:val="0051129C"/>
    <w:rsid w:val="00577FD1"/>
    <w:rsid w:val="005E4FD2"/>
    <w:rsid w:val="006048D6"/>
    <w:rsid w:val="0061246F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45AC0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C6DBA"/>
    <w:rsid w:val="00D444EC"/>
    <w:rsid w:val="00D93474"/>
    <w:rsid w:val="00DD2594"/>
    <w:rsid w:val="00E30D75"/>
    <w:rsid w:val="00E55F69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2024-12-23T07:17:00Z</dcterms:created>
  <dcterms:modified xsi:type="dcterms:W3CDTF">2024-12-23T07:31:00Z</dcterms:modified>
</cp:coreProperties>
</file>